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7c6b" w14:textId="91e7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нормативтерін және көлемдерін бекіту туралы" Солтүстік Қазақстан облысы әкімдігінің 2018 жылғы 23 қаңтардағы № 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16 шілдедегі № 201 қаулысы. Солтүстік Қазақстан облысының Әділет департаментінде 2018 жылғы 31 шілдеде № 4867 болып тіркелді. Күші жойылды - Солтүстік Қазақстан облысы әкімдігінің 2018 жылғы 8 қазандағы № 282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08.10.2018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бастап қолданысқа енгізіледі) қаулысымен. </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бұйрығымен бекітілген (2017 жылғы 17 ақпанда Нормативтік құқықтық актілерді мемлекеттік тіркеу тізілімінде № 14813 болып тіркелді)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нормативтерін және көлемдерін бекіту туралы" Солтүстік Қазақстан облысы әкімдігінің 2018 жылғы 23 қаңтардағы № 21 </w:t>
      </w:r>
      <w:r>
        <w:rPr>
          <w:rFonts w:ascii="Times New Roman"/>
          <w:b w:val="false"/>
          <w:i w:val="false"/>
          <w:color w:val="000000"/>
          <w:sz w:val="28"/>
        </w:rPr>
        <w:t>қаулысына</w:t>
      </w:r>
      <w:r>
        <w:rPr>
          <w:rFonts w:ascii="Times New Roman"/>
          <w:b w:val="false"/>
          <w:i w:val="false"/>
          <w:color w:val="000000"/>
          <w:sz w:val="28"/>
        </w:rPr>
        <w:t xml:space="preserve"> (2018 жылғы 30 қаңтарда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4557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қаулысына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бойынша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"16" шілдедегі № 201 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 xml:space="preserve">әкімдігінің 2018 жылғы </w:t>
            </w:r>
            <w:r>
              <w:rPr>
                <w:rFonts w:ascii="Times New Roman"/>
                <w:b w:val="false"/>
                <w:i w:val="false"/>
                <w:color w:val="000000"/>
                <w:sz w:val="20"/>
              </w:rPr>
              <w:t>"23" қаңтардағы</w:t>
            </w:r>
            <w:r>
              <w:rPr>
                <w:rFonts w:ascii="Times New Roman"/>
                <w:b w:val="false"/>
                <w:i w:val="false"/>
                <w:color w:val="000000"/>
                <w:sz w:val="20"/>
              </w:rPr>
              <w:t xml:space="preserve"> № 21 қаулысына </w:t>
            </w:r>
            <w:r>
              <w:rPr>
                <w:rFonts w:ascii="Times New Roman"/>
                <w:b w:val="false"/>
                <w:i w:val="false"/>
                <w:color w:val="000000"/>
                <w:sz w:val="20"/>
              </w:rPr>
              <w:t>қосымша</w:t>
            </w:r>
          </w:p>
        </w:tc>
      </w:tr>
    </w:tbl>
    <w:bookmarkStart w:name="z20" w:id="9"/>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 және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443"/>
        <w:gridCol w:w="402"/>
        <w:gridCol w:w="2255"/>
        <w:gridCol w:w="2255"/>
        <w:gridCol w:w="3183"/>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xml:space="preserve">
Р/с № </w:t>
            </w:r>
          </w:p>
          <w:bookmarkEnd w:id="10"/>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w:t>
            </w:r>
          </w:p>
          <w:bookmarkEnd w:id="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w:t>
            </w:r>
          </w:p>
          <w:bookmarkEnd w:id="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w:t>
            </w:r>
          </w:p>
          <w:bookmarkEnd w:id="1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w:t>
            </w:r>
          </w:p>
          <w:bookmarkEnd w:id="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w:t>
            </w:r>
          </w:p>
          <w:bookmarkEnd w:id="1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(қоса алғанда) төл беру шығымы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w:t>
            </w:r>
          </w:p>
          <w:bookmarkEnd w:id="1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w:t>
            </w:r>
          </w:p>
          <w:bookmarkEnd w:id="1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w:t>
            </w:r>
          </w:p>
          <w:bookmarkEnd w:id="19"/>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w:t>
            </w:r>
          </w:p>
          <w:bookmarkEnd w:id="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2)</w:t>
            </w:r>
          </w:p>
          <w:bookmarkEnd w:id="2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(қоса алғанда) төл беру шығымы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w:t>
            </w:r>
          </w:p>
          <w:bookmarkEnd w:id="2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2)</w:t>
            </w:r>
          </w:p>
          <w:bookmarkEnd w:id="2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норматив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2.</w:t>
            </w:r>
          </w:p>
          <w:bookmarkEnd w:id="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w:t>
            </w:r>
          </w:p>
          <w:bookmarkEnd w:id="3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2)</w:t>
            </w:r>
          </w:p>
          <w:bookmarkEnd w:id="3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Тәуелсіз Мемлекеттер Достастығы елдерінен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3.</w:t>
            </w:r>
          </w:p>
          <w:bookmarkEnd w:id="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мен дайындаудың құнын арзандату: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2)</w:t>
            </w:r>
          </w:p>
          <w:bookmarkEnd w:id="3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3)</w:t>
            </w:r>
          </w:p>
          <w:bookmarkEnd w:id="3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w:t>
            </w:r>
          </w:p>
          <w:bookmarkEnd w:id="4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2)</w:t>
            </w:r>
          </w:p>
          <w:bookmarkEnd w:id="4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3)</w:t>
            </w:r>
          </w:p>
          <w:bookmarkEnd w:id="4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4)</w:t>
            </w:r>
          </w:p>
          <w:bookmarkEnd w:id="4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551-ден 600 килограмға дейін және одан жоғары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5)</w:t>
            </w:r>
          </w:p>
          <w:bookmarkEnd w:id="4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үшін бұқашықтарды бордақылау шығындарын арзандату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w:t>
            </w:r>
          </w:p>
          <w:bookmarkEnd w:id="4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3.</w:t>
            </w:r>
          </w:p>
          <w:bookmarkEnd w:id="4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w:t>
            </w:r>
          </w:p>
          <w:bookmarkEnd w:id="49"/>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 ата -тектік нысандағы етті бағыттағы асыл тұқымды тәуліктік балапан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w:t>
            </w:r>
          </w:p>
          <w:bookmarkEnd w:id="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w:t>
            </w:r>
          </w:p>
          <w:bookmarkEnd w:id="5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2)</w:t>
            </w:r>
          </w:p>
          <w:bookmarkEnd w:id="5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өндірісі 20 тоннадан басталатын құс (суда жүзетін құс және бройлер) етін өндіру құнын арзандату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1)</w:t>
            </w:r>
          </w:p>
          <w:bookmarkEnd w:id="5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2)</w:t>
            </w:r>
          </w:p>
          <w:bookmarkEnd w:id="5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3)</w:t>
            </w:r>
          </w:p>
          <w:bookmarkEnd w:id="5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p>
          <w:bookmarkEnd w:id="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1.</w:t>
            </w:r>
          </w:p>
          <w:bookmarkEnd w:id="5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p>
          <w:bookmarkEnd w:id="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1.</w:t>
            </w:r>
          </w:p>
          <w:bookmarkEnd w:id="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1)</w:t>
            </w:r>
          </w:p>
          <w:bookmarkEnd w:id="6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2)</w:t>
            </w:r>
          </w:p>
          <w:bookmarkEnd w:id="6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 қойлардың аналық басы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3.</w:t>
            </w:r>
          </w:p>
          <w:bookmarkEnd w:id="6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1)</w:t>
            </w:r>
          </w:p>
          <w:bookmarkEnd w:id="6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2)</w:t>
            </w:r>
          </w:p>
          <w:bookmarkEnd w:id="6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w:t>
            </w:r>
          </w:p>
          <w:bookmarkEnd w:id="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1.</w:t>
            </w:r>
          </w:p>
          <w:bookmarkEnd w:id="6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2.</w:t>
            </w:r>
          </w:p>
          <w:bookmarkEnd w:id="6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сатып алу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3.</w:t>
            </w:r>
          </w:p>
          <w:bookmarkEnd w:id="69"/>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4.</w:t>
            </w:r>
          </w:p>
          <w:bookmarkEnd w:id="70"/>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w:t>
            </w:r>
          </w:p>
          <w:bookmarkEnd w:id="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w:t>
            </w:r>
          </w:p>
          <w:bookmarkEnd w:id="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арналған шығындар құнын арзандату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1.</w:t>
            </w:r>
          </w:p>
          <w:bookmarkEnd w:id="7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2.</w:t>
            </w:r>
          </w:p>
          <w:bookmarkEnd w:id="7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1 148 184,0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3.</w:t>
            </w:r>
          </w:p>
          <w:bookmarkEnd w:id="7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4.</w:t>
            </w:r>
          </w:p>
          <w:bookmarkEnd w:id="7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5.</w:t>
            </w:r>
          </w:p>
          <w:bookmarkEnd w:id="7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w:t>
            </w:r>
          </w:p>
          <w:bookmarkEnd w:id="7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облыс бойынша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7 826 967,0</w:t>
            </w:r>
          </w:p>
        </w:tc>
      </w:tr>
    </w:tbl>
    <w:bookmarkStart w:name="z91" w:id="79"/>
    <w:p>
      <w:pPr>
        <w:spacing w:after="0"/>
        <w:ind w:left="0"/>
        <w:jc w:val="both"/>
      </w:pPr>
      <w:r>
        <w:rPr>
          <w:rFonts w:ascii="Times New Roman"/>
          <w:b w:val="false"/>
          <w:i w:val="false"/>
          <w:color w:val="000000"/>
          <w:sz w:val="28"/>
        </w:rPr>
        <w:t>
      *- норматив 50%-ға ұлғайтылған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