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f300" w14:textId="2a0f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24 сәуірдегі № 114 қаулысы. Солтүстік Қазақстан облысының Әділет департаментінде 2018 жылғы 4 мамырда № 4703 болып тіркелді. Күші жойылды - Солтүстік Қазақстан облысы әкімдігінің 2019 жылғы 19 сәуірдегі № 105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19.04.2019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2018 жылғы 24</w:t>
            </w:r>
            <w:r>
              <w:br/>
            </w:r>
            <w:r>
              <w:rPr>
                <w:rFonts w:ascii="Times New Roman"/>
                <w:b w:val="false"/>
                <w:i w:val="false"/>
                <w:color w:val="000000"/>
                <w:sz w:val="20"/>
              </w:rPr>
              <w:t>сәуірдегі № 114 қаулысымен</w:t>
            </w:r>
            <w:r>
              <w:br/>
            </w:r>
            <w:r>
              <w:rPr>
                <w:rFonts w:ascii="Times New Roman"/>
                <w:b w:val="false"/>
                <w:i w:val="false"/>
                <w:color w:val="000000"/>
                <w:sz w:val="20"/>
              </w:rPr>
              <w:t>бекітілді</w:t>
            </w:r>
          </w:p>
        </w:tc>
      </w:tr>
    </w:tbl>
    <w:bookmarkStart w:name="z14" w:id="8"/>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 (бұдан әрі - Регламент)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8 маусымдағы № 229 бұйрығымен (Нормативтік құқықтық актілерді мемлекеттік тіркеу тізілімінде № 15374 болып тіркелді)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әзірленді.</w:t>
      </w:r>
    </w:p>
    <w:bookmarkEnd w:id="10"/>
    <w:bookmarkStart w:name="z17" w:id="11"/>
    <w:p>
      <w:pPr>
        <w:spacing w:after="0"/>
        <w:ind w:left="0"/>
        <w:jc w:val="both"/>
      </w:pPr>
      <w:r>
        <w:rPr>
          <w:rFonts w:ascii="Times New Roman"/>
          <w:b w:val="false"/>
          <w:i w:val="false"/>
          <w:color w:val="000000"/>
          <w:sz w:val="28"/>
        </w:rPr>
        <w:t xml:space="preserve">
      2. Мемлекеттік қызметті Солтүстік Қазақстан облысының жергілікті атқарушы органымен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p>
    <w:bookmarkEnd w:id="11"/>
    <w:bookmarkStart w:name="z18"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12"/>
    <w:bookmarkStart w:name="z19" w:id="13"/>
    <w:p>
      <w:pPr>
        <w:spacing w:after="0"/>
        <w:ind w:left="0"/>
        <w:jc w:val="both"/>
      </w:pPr>
      <w:r>
        <w:rPr>
          <w:rFonts w:ascii="Times New Roman"/>
          <w:b w:val="false"/>
          <w:i w:val="false"/>
          <w:color w:val="000000"/>
          <w:sz w:val="28"/>
        </w:rPr>
        <w:t>
      3. Мемлекеттік қызметті көрсетудің нәтижесін беру нысаны: қағаз түрінде.</w:t>
      </w:r>
    </w:p>
    <w:bookmarkEnd w:id="13"/>
    <w:bookmarkStart w:name="z20" w:id="14"/>
    <w:p>
      <w:pPr>
        <w:spacing w:after="0"/>
        <w:ind w:left="0"/>
        <w:jc w:val="both"/>
      </w:pPr>
      <w:r>
        <w:rPr>
          <w:rFonts w:ascii="Times New Roman"/>
          <w:b w:val="false"/>
          <w:i w:val="false"/>
          <w:color w:val="000000"/>
          <w:sz w:val="28"/>
        </w:rPr>
        <w:t>
      4. Мемлекеттік қызметті көрсету нәтижесі – жұмыс органы тиісті төлем шоттарды қазынашылық органдарыға жібергені туралы жазбаша хабарлама, не мемлекеттік көрсетілетін қызмет Регламентінің 6-тармағында көзделген жағдайларда және негіздер бойынша мемлекеттік қызметті көрсетуден бас тарту туралы дәлелді жауап.</w:t>
      </w:r>
    </w:p>
    <w:bookmarkEnd w:id="14"/>
    <w:bookmarkStart w:name="z21" w:id="15"/>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15"/>
    <w:bookmarkStart w:name="z22" w:id="16"/>
    <w:p>
      <w:pPr>
        <w:spacing w:after="0"/>
        <w:ind w:left="0"/>
        <w:jc w:val="both"/>
      </w:pPr>
      <w:r>
        <w:rPr>
          <w:rFonts w:ascii="Times New Roman"/>
          <w:b w:val="false"/>
          <w:i w:val="false"/>
          <w:color w:val="000000"/>
          <w:sz w:val="28"/>
        </w:rPr>
        <w:t>
      Мемлекеттік корпорацияның жұмыс кестесі – Қазақстан Республикасының еңбек заңнамасына демалыс және мереке күндерін қоспағанда, дүйсенбіден бастап сенбіні қоса алғанда, белгіленген жұмыс кестесіне сәйкес түскi үзiлiссіз, сағат 9.00-ден 20.00-ге дейін.</w:t>
      </w:r>
    </w:p>
    <w:bookmarkEnd w:id="16"/>
    <w:bookmarkStart w:name="z23" w:id="17"/>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тәртібімен субсидиялау объектісінің тұрған орны бойынша көрсетіледі, электрондық кезекті "электрондық үкімет" веб-порталы арқылы брондауға болады.</w:t>
      </w:r>
    </w:p>
    <w:bookmarkEnd w:id="17"/>
    <w:bookmarkStart w:name="z24"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18"/>
    <w:bookmarkStart w:name="z25" w:id="19"/>
    <w:p>
      <w:pPr>
        <w:spacing w:after="0"/>
        <w:ind w:left="0"/>
        <w:jc w:val="both"/>
      </w:pPr>
      <w:r>
        <w:rPr>
          <w:rFonts w:ascii="Times New Roman"/>
          <w:b w:val="false"/>
          <w:i w:val="false"/>
          <w:color w:val="000000"/>
          <w:sz w:val="28"/>
        </w:rPr>
        <w:t>
      5. Мемлекеттік қызметті көрсету бойынша іс-қимылдың басталуы үшін негіздеме көрсетілетін қызметті алушымен (не сенімхат бойынша оның өкілімен) мынадай құжаттарды ұсыну болып табылады:</w:t>
      </w:r>
    </w:p>
    <w:bookmarkEnd w:id="19"/>
    <w:bookmarkStart w:name="z26" w:id="20"/>
    <w:p>
      <w:pPr>
        <w:spacing w:after="0"/>
        <w:ind w:left="0"/>
        <w:jc w:val="both"/>
      </w:pPr>
      <w:r>
        <w:rPr>
          <w:rFonts w:ascii="Times New Roman"/>
          <w:b w:val="false"/>
          <w:i w:val="false"/>
          <w:color w:val="000000"/>
          <w:sz w:val="28"/>
        </w:rPr>
        <w:t>
      1) көрсетілетін қызметті алушының (не сенімхат бойынша оның өкілінің) жеке басын куәландыратын құжат (жеке басын сәйкестендіру үшін);</w:t>
      </w:r>
    </w:p>
    <w:bookmarkEnd w:id="20"/>
    <w:bookmarkStart w:name="z27" w:id="21"/>
    <w:p>
      <w:pPr>
        <w:spacing w:after="0"/>
        <w:ind w:left="0"/>
        <w:jc w:val="both"/>
      </w:pPr>
      <w:r>
        <w:rPr>
          <w:rFonts w:ascii="Times New Roman"/>
          <w:b w:val="false"/>
          <w:i w:val="false"/>
          <w:color w:val="000000"/>
          <w:sz w:val="28"/>
        </w:rPr>
        <w:t>
      2) Стандартқа 2-қосымшаға сәйкес нысан бойынша субсидиялауға арналған өтініш (бұдан әрі – Өтініш);</w:t>
      </w:r>
    </w:p>
    <w:bookmarkEnd w:id="21"/>
    <w:bookmarkStart w:name="z28" w:id="22"/>
    <w:p>
      <w:pPr>
        <w:spacing w:after="0"/>
        <w:ind w:left="0"/>
        <w:jc w:val="both"/>
      </w:pPr>
      <w:r>
        <w:rPr>
          <w:rFonts w:ascii="Times New Roman"/>
          <w:b w:val="false"/>
          <w:i w:val="false"/>
          <w:color w:val="000000"/>
          <w:sz w:val="28"/>
        </w:rPr>
        <w:t>
      3) негізгі борыш пен сыйақыны өтеу кестесі қоса берілген, қаржы институты мен қарыз алушы арасында жасалған қарыз шартының қаржы институты куәландырған көшірмесі;</w:t>
      </w:r>
    </w:p>
    <w:bookmarkEnd w:id="22"/>
    <w:bookmarkStart w:name="z29" w:id="23"/>
    <w:p>
      <w:pPr>
        <w:spacing w:after="0"/>
        <w:ind w:left="0"/>
        <w:jc w:val="both"/>
      </w:pPr>
      <w:r>
        <w:rPr>
          <w:rFonts w:ascii="Times New Roman"/>
          <w:b w:val="false"/>
          <w:i w:val="false"/>
          <w:color w:val="000000"/>
          <w:sz w:val="28"/>
        </w:rPr>
        <w:t>
      4) қағаз түріндегі және редакцияланатын электрондық форматтағы сыйақы мөлшерлемелерінің субсидияланатын/ немесе субсидияланбайтын бөлігіндегі есептемелері қоса берілген жаңартылған өтеу кестесінің жобасы;</w:t>
      </w:r>
    </w:p>
    <w:bookmarkEnd w:id="23"/>
    <w:bookmarkStart w:name="z30" w:id="24"/>
    <w:p>
      <w:pPr>
        <w:spacing w:after="0"/>
        <w:ind w:left="0"/>
        <w:jc w:val="both"/>
      </w:pPr>
      <w:r>
        <w:rPr>
          <w:rFonts w:ascii="Times New Roman"/>
          <w:b w:val="false"/>
          <w:i w:val="false"/>
          <w:color w:val="000000"/>
          <w:sz w:val="28"/>
        </w:rPr>
        <w:t>
      5) кредит алғаны туралы қарыз алушының несиелік шотынан үзінді-көшірмелер (екінші деңгейдегі банктер үшін) немесе қарыздың аударылғанын растайтын құжат;</w:t>
      </w:r>
    </w:p>
    <w:bookmarkEnd w:id="24"/>
    <w:bookmarkStart w:name="z31" w:id="25"/>
    <w:p>
      <w:pPr>
        <w:spacing w:after="0"/>
        <w:ind w:left="0"/>
        <w:jc w:val="both"/>
      </w:pPr>
      <w:r>
        <w:rPr>
          <w:rFonts w:ascii="Times New Roman"/>
          <w:b w:val="false"/>
          <w:i w:val="false"/>
          <w:color w:val="000000"/>
          <w:sz w:val="28"/>
        </w:rPr>
        <w:t>
      6) қарыз алушының субсидиялау бағдарламасына қатысуы туралы қызмет көрсетуші банктің келісім хаты (қарыз алушы Өтініш берген кезде).</w:t>
      </w:r>
    </w:p>
    <w:bookmarkEnd w:id="25"/>
    <w:bookmarkStart w:name="z32" w:id="26"/>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дара кәсіпкерді тіркеу туралы мәліметтерді Мемлекеттік корпорацияның жұмыскері және көрсетілетін қызметті беруші тиісті мемлекеттік ақпараттық жүйелерден "электрондық үкімет" шлюзы арқылы алады.</w:t>
      </w:r>
    </w:p>
    <w:bookmarkEnd w:id="26"/>
    <w:bookmarkStart w:name="z33" w:id="27"/>
    <w:p>
      <w:pPr>
        <w:spacing w:after="0"/>
        <w:ind w:left="0"/>
        <w:jc w:val="both"/>
      </w:pPr>
      <w:r>
        <w:rPr>
          <w:rFonts w:ascii="Times New Roman"/>
          <w:b w:val="false"/>
          <w:i w:val="false"/>
          <w:color w:val="000000"/>
          <w:sz w:val="28"/>
        </w:rPr>
        <w:t>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27"/>
    <w:bookmarkStart w:name="z34" w:id="28"/>
    <w:p>
      <w:pPr>
        <w:spacing w:after="0"/>
        <w:ind w:left="0"/>
        <w:jc w:val="both"/>
      </w:pPr>
      <w:r>
        <w:rPr>
          <w:rFonts w:ascii="Times New Roman"/>
          <w:b w:val="false"/>
          <w:i w:val="false"/>
          <w:color w:val="000000"/>
          <w:sz w:val="28"/>
        </w:rPr>
        <w:t>
      Көрсетілетін қызметті алушы осы Регламенттің 5-тармағында көзделген тізбеге сәйкес құжаттардың толық емес топтамасын Мемлекеттік корпорацияның жұмыскері Стандартқа 3-қосымшаға сәйкес нысан бойынша құжаттарды қабылдаудан бас тарту туралы қолхат береді.</w:t>
      </w:r>
    </w:p>
    <w:bookmarkEnd w:id="28"/>
    <w:bookmarkStart w:name="z35" w:id="29"/>
    <w:p>
      <w:pPr>
        <w:spacing w:after="0"/>
        <w:ind w:left="0"/>
        <w:jc w:val="both"/>
      </w:pPr>
      <w:r>
        <w:rPr>
          <w:rFonts w:ascii="Times New Roman"/>
          <w:b w:val="false"/>
          <w:i w:val="false"/>
          <w:color w:val="000000"/>
          <w:sz w:val="28"/>
        </w:rPr>
        <w:t>
      6. Мемлекеттік қызметті көрсетуден бас тартуға мыналар негіз болып табылады:</w:t>
      </w:r>
    </w:p>
    <w:bookmarkEnd w:id="29"/>
    <w:bookmarkStart w:name="z36" w:id="3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0"/>
    <w:bookmarkStart w:name="z37" w:id="31"/>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 мен мәліметтердің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50 бұйрығымен бекітілген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белгіленген талаптарға (Нормативтік құқықтық актілерді мемлекеттік тіркеу тізілімінде № 14815 болып тіркелді) сәйкес келмеуі.</w:t>
      </w:r>
    </w:p>
    <w:bookmarkEnd w:id="31"/>
    <w:bookmarkStart w:name="z38" w:id="32"/>
    <w:p>
      <w:pPr>
        <w:spacing w:after="0"/>
        <w:ind w:left="0"/>
        <w:jc w:val="both"/>
      </w:pPr>
      <w:r>
        <w:rPr>
          <w:rFonts w:ascii="Times New Roman"/>
          <w:b w:val="false"/>
          <w:i w:val="false"/>
          <w:color w:val="000000"/>
          <w:sz w:val="28"/>
        </w:rPr>
        <w:t>
      7.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bookmarkEnd w:id="32"/>
    <w:bookmarkStart w:name="z39" w:id="33"/>
    <w:p>
      <w:pPr>
        <w:spacing w:after="0"/>
        <w:ind w:left="0"/>
        <w:jc w:val="both"/>
      </w:pPr>
      <w:r>
        <w:rPr>
          <w:rFonts w:ascii="Times New Roman"/>
          <w:b w:val="false"/>
          <w:i w:val="false"/>
          <w:color w:val="000000"/>
          <w:sz w:val="28"/>
        </w:rPr>
        <w:t>
      Көрсетілетін қызметті алушыға дайын құжаттарды беру азаматтың жеке басын куәландыратын құжатты (не сенімхат бойынша оның өкілінің, заңды тұлғаның – өкілеттілігін растайтын құжат) көрсеткен кезде қолхат негізінде жүзеге асырады.</w:t>
      </w:r>
    </w:p>
    <w:bookmarkEnd w:id="33"/>
    <w:bookmarkStart w:name="z40" w:id="34"/>
    <w:p>
      <w:pPr>
        <w:spacing w:after="0"/>
        <w:ind w:left="0"/>
        <w:jc w:val="both"/>
      </w:pPr>
      <w:r>
        <w:rPr>
          <w:rFonts w:ascii="Times New Roman"/>
          <w:b w:val="false"/>
          <w:i w:val="false"/>
          <w:color w:val="000000"/>
          <w:sz w:val="28"/>
        </w:rPr>
        <w:t>
      8. Мемлекеттік корпорация нәтиженің бір ай бойы сақталуын қамтамасыз етеді, содан кейін оларды көрсетілетін қызметті берушіге одан әрі сақтау үшін тапсырады. Көрсетілетін қызметті алушы бір ай өткен соң жүгінген жағдайда Мемлекеттік корпорацияның сұранымы бойынша көрсетілетін қызметті беруші бір жұмыс күні ішінде көрсетілетін қызметті алушыға беру үшін дайын құжаттарды Мемлекеттік корпорацияға жібереді.</w:t>
      </w:r>
    </w:p>
    <w:bookmarkEnd w:id="34"/>
    <w:bookmarkStart w:name="z41" w:id="35"/>
    <w:p>
      <w:pPr>
        <w:spacing w:after="0"/>
        <w:ind w:left="0"/>
        <w:jc w:val="both"/>
      </w:pPr>
      <w:r>
        <w:rPr>
          <w:rFonts w:ascii="Times New Roman"/>
          <w:b w:val="false"/>
          <w:i w:val="false"/>
          <w:color w:val="000000"/>
          <w:sz w:val="28"/>
        </w:rPr>
        <w:t>
      9. Мемлекеттік қызмет көрсету процесінің құрамына кіретін әрбір рәсімнің (іс-қимылдың) мазмұны, оны орындау ұзақтығы:</w:t>
      </w:r>
    </w:p>
    <w:bookmarkEnd w:id="35"/>
    <w:bookmarkStart w:name="z42" w:id="36"/>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 қызметкерінен өтінішті және осы Регламенттің 5-тармағында көрсетілген құжаттарды қабылдауды және тіркеуді жүзеге асырады және көрсетілетін қызметті берушінің басшысына береді – 20 (жиырма) минут;</w:t>
      </w:r>
    </w:p>
    <w:bookmarkEnd w:id="36"/>
    <w:bookmarkStart w:name="z43" w:id="37"/>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қарар қояды - 30 (отыз) минут;</w:t>
      </w:r>
    </w:p>
    <w:bookmarkEnd w:id="37"/>
    <w:bookmarkStart w:name="z44" w:id="38"/>
    <w:p>
      <w:pPr>
        <w:spacing w:after="0"/>
        <w:ind w:left="0"/>
        <w:jc w:val="both"/>
      </w:pPr>
      <w:r>
        <w:rPr>
          <w:rFonts w:ascii="Times New Roman"/>
          <w:b w:val="false"/>
          <w:i w:val="false"/>
          <w:color w:val="000000"/>
          <w:sz w:val="28"/>
        </w:rPr>
        <w:t>
      3) көрсетілетін қызметті берушінің жауапты орындаушысы мыналарды жүзеге асырады:</w:t>
      </w:r>
    </w:p>
    <w:bookmarkEnd w:id="38"/>
    <w:bookmarkStart w:name="z45" w:id="39"/>
    <w:p>
      <w:pPr>
        <w:spacing w:after="0"/>
        <w:ind w:left="0"/>
        <w:jc w:val="both"/>
      </w:pPr>
      <w:r>
        <w:rPr>
          <w:rFonts w:ascii="Times New Roman"/>
          <w:b w:val="false"/>
          <w:i w:val="false"/>
          <w:color w:val="000000"/>
          <w:sz w:val="28"/>
        </w:rPr>
        <w:t>
      құжаттардың Қағидалармен белгіленген талаптарына сәйкестігін тексеруді – 2 (екі) жұмыс күні;</w:t>
      </w:r>
    </w:p>
    <w:bookmarkEnd w:id="39"/>
    <w:bookmarkStart w:name="z46" w:id="40"/>
    <w:p>
      <w:pPr>
        <w:spacing w:after="0"/>
        <w:ind w:left="0"/>
        <w:jc w:val="both"/>
      </w:pPr>
      <w:r>
        <w:rPr>
          <w:rFonts w:ascii="Times New Roman"/>
          <w:b w:val="false"/>
          <w:i w:val="false"/>
          <w:color w:val="000000"/>
          <w:sz w:val="28"/>
        </w:rPr>
        <w:t>
      Қағидалардың шарттарына сәйкестігі немесе сәйкессіздігі туралы тұжырымдаманы ресімдеу, әрбір қарыз шарты бойынша тиесілі субсидиялар көлеміне есеп айырысуды жүргізеді – 2 (екі) жұмыс күні;</w:t>
      </w:r>
    </w:p>
    <w:bookmarkEnd w:id="40"/>
    <w:bookmarkStart w:name="z47" w:id="41"/>
    <w:p>
      <w:pPr>
        <w:spacing w:after="0"/>
        <w:ind w:left="0"/>
        <w:jc w:val="both"/>
      </w:pPr>
      <w:r>
        <w:rPr>
          <w:rFonts w:ascii="Times New Roman"/>
          <w:b w:val="false"/>
          <w:i w:val="false"/>
          <w:color w:val="000000"/>
          <w:sz w:val="28"/>
        </w:rPr>
        <w:t>
      субсидиялар қаражатын бөлу жөніндегі комиссия (бұдан әрі – Комиссия) отырысын ұйымдастырады – 4 (төрт) жұмыс күні.</w:t>
      </w:r>
    </w:p>
    <w:bookmarkEnd w:id="41"/>
    <w:bookmarkStart w:name="z48" w:id="42"/>
    <w:p>
      <w:pPr>
        <w:spacing w:after="0"/>
        <w:ind w:left="0"/>
        <w:jc w:val="both"/>
      </w:pPr>
      <w:r>
        <w:rPr>
          <w:rFonts w:ascii="Times New Roman"/>
          <w:b w:val="false"/>
          <w:i w:val="false"/>
          <w:color w:val="000000"/>
          <w:sz w:val="28"/>
        </w:rPr>
        <w:t>
      4) өтінішті Комиссиямен қарау – 1 (бір) сағат;</w:t>
      </w:r>
    </w:p>
    <w:bookmarkEnd w:id="42"/>
    <w:bookmarkStart w:name="z49" w:id="43"/>
    <w:p>
      <w:pPr>
        <w:spacing w:after="0"/>
        <w:ind w:left="0"/>
        <w:jc w:val="both"/>
      </w:pPr>
      <w:r>
        <w:rPr>
          <w:rFonts w:ascii="Times New Roman"/>
          <w:b w:val="false"/>
          <w:i w:val="false"/>
          <w:color w:val="000000"/>
          <w:sz w:val="28"/>
        </w:rPr>
        <w:t>
      5) көрсетілетін қызметті берушінің жауапты орындаушысы Комиссия отырысын жүргізгеннен кейін:</w:t>
      </w:r>
    </w:p>
    <w:bookmarkEnd w:id="43"/>
    <w:bookmarkStart w:name="z50" w:id="44"/>
    <w:p>
      <w:pPr>
        <w:spacing w:after="0"/>
        <w:ind w:left="0"/>
        <w:jc w:val="both"/>
      </w:pPr>
      <w:r>
        <w:rPr>
          <w:rFonts w:ascii="Times New Roman"/>
          <w:b w:val="false"/>
          <w:i w:val="false"/>
          <w:color w:val="000000"/>
          <w:sz w:val="28"/>
        </w:rPr>
        <w:t>
      Комиссия мүшелерінің қолдарын жинайды – 3 (үш) жұмыс күні;</w:t>
      </w:r>
    </w:p>
    <w:bookmarkEnd w:id="44"/>
    <w:bookmarkStart w:name="z51" w:id="45"/>
    <w:p>
      <w:pPr>
        <w:spacing w:after="0"/>
        <w:ind w:left="0"/>
        <w:jc w:val="both"/>
      </w:pPr>
      <w:r>
        <w:rPr>
          <w:rFonts w:ascii="Times New Roman"/>
          <w:b w:val="false"/>
          <w:i w:val="false"/>
          <w:color w:val="000000"/>
          <w:sz w:val="28"/>
        </w:rPr>
        <w:t>
      Көрсетілетін қызметті алушының өтінішін мақұлдау не мақұлдаудан бас тарту туралы дәлелді жауап туралы комиссия отырысының хаттамасынан үзінді көшірмені қоса Мемлекеттік корпорацияны жазбаша хабардар етеді– Комиссия шешімін шығарған күнінен бастап 2 (екі) жұмыс күні;</w:t>
      </w:r>
    </w:p>
    <w:bookmarkEnd w:id="45"/>
    <w:bookmarkStart w:name="z52" w:id="46"/>
    <w:p>
      <w:pPr>
        <w:spacing w:after="0"/>
        <w:ind w:left="0"/>
        <w:jc w:val="both"/>
      </w:pPr>
      <w:r>
        <w:rPr>
          <w:rFonts w:ascii="Times New Roman"/>
          <w:b w:val="false"/>
          <w:i w:val="false"/>
          <w:color w:val="000000"/>
          <w:sz w:val="28"/>
        </w:rPr>
        <w:t>
      хаттамаға қол қойылғаннан кейін Комиссия отырысының хаттамасынан үзінді көшірменің түпнұсқасын қоса қаржы институтына немесе қарыз алушыға тапсыру үшін Мемлекеттік корпорацияға Комиссия шешімі туралы хат жібереді</w:t>
      </w:r>
    </w:p>
    <w:bookmarkEnd w:id="46"/>
    <w:bookmarkStart w:name="z53" w:id="47"/>
    <w:p>
      <w:pPr>
        <w:spacing w:after="0"/>
        <w:ind w:left="0"/>
        <w:jc w:val="both"/>
      </w:pPr>
      <w:r>
        <w:rPr>
          <w:rFonts w:ascii="Times New Roman"/>
          <w:b w:val="false"/>
          <w:i w:val="false"/>
          <w:color w:val="000000"/>
          <w:sz w:val="28"/>
        </w:rPr>
        <w:t>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шартының (бұдан әрі – субсидиялау шарты) жобасын дайындайды және Қағидаларға 2-қосымшаға сәйкес нысан бойынша қаржы институтымен субсидиялау шартын жасасуды қамтамасыз етеді – көрсетілетін қызметті алушының өтінішін мақұлдау туралы Комиссия шешімін қабылдаған күнінен бастап 2 (екі) жұмыс күні;</w:t>
      </w:r>
    </w:p>
    <w:bookmarkEnd w:id="47"/>
    <w:bookmarkStart w:name="z54" w:id="48"/>
    <w:p>
      <w:pPr>
        <w:spacing w:after="0"/>
        <w:ind w:left="0"/>
        <w:jc w:val="both"/>
      </w:pPr>
      <w:r>
        <w:rPr>
          <w:rFonts w:ascii="Times New Roman"/>
          <w:b w:val="false"/>
          <w:i w:val="false"/>
          <w:color w:val="000000"/>
          <w:sz w:val="28"/>
        </w:rPr>
        <w:t>
      6) қаржы институты жасалған субсидиялау шарттары бойынша субсидиялар сомаларын көрсетілетін қызметті берушімен аударуы үшін арнайы банктік шот ашады, ал мұндай мүмкіндік болмаған жағдайда қызмет көрсетуші банкте арнайы шот ашады және көрсетілетін қызметті берушіге субсидиялауға бюджеттен қаражат аударуға арналған өтінімді (бұдан әрі – аударуға арналған Өтінім) жолдайды – субсидиялау шартына қол қойылған күнінен бастап 3 (үш) жұмыс күні;</w:t>
      </w:r>
    </w:p>
    <w:bookmarkEnd w:id="48"/>
    <w:bookmarkStart w:name="z55" w:id="49"/>
    <w:p>
      <w:pPr>
        <w:spacing w:after="0"/>
        <w:ind w:left="0"/>
        <w:jc w:val="both"/>
      </w:pPr>
      <w:r>
        <w:rPr>
          <w:rFonts w:ascii="Times New Roman"/>
          <w:b w:val="false"/>
          <w:i w:val="false"/>
          <w:color w:val="000000"/>
          <w:sz w:val="28"/>
        </w:rPr>
        <w:t>
      7) көрсетілетін қызметті берушінің жауапты орындаушысы аударуға арналған Өтінім сомасының қарыз алушыларды субсидиялау кестесіне сәйкестігін тексеруді жүзеге асырады – 3 (үш) жұмыс күні;</w:t>
      </w:r>
    </w:p>
    <w:bookmarkEnd w:id="49"/>
    <w:bookmarkStart w:name="z56" w:id="50"/>
    <w:p>
      <w:pPr>
        <w:spacing w:after="0"/>
        <w:ind w:left="0"/>
        <w:jc w:val="both"/>
      </w:pPr>
      <w:r>
        <w:rPr>
          <w:rFonts w:ascii="Times New Roman"/>
          <w:b w:val="false"/>
          <w:i w:val="false"/>
          <w:color w:val="000000"/>
          <w:sz w:val="28"/>
        </w:rPr>
        <w:t>
      8) көрсетілетін қызметті берушінің жауапты орындаушысы аударуға арналған Өтінімді тексергеннен кейін тиісті төлем шоттарын қазынашылық органдарына жолдайды және көрсетілетін қызметті берушімен тиісті төлем шоттарын қазынашылық органдарына жіберу туралы жазбаша хабарламаны көрсетілетін қызметті алушыға тапсыру үшін Мемлекеттік корпорацияға жолдайды – 1 (бір) жұмыс күні.</w:t>
      </w:r>
    </w:p>
    <w:bookmarkEnd w:id="50"/>
    <w:bookmarkStart w:name="z57" w:id="51"/>
    <w:p>
      <w:pPr>
        <w:spacing w:after="0"/>
        <w:ind w:left="0"/>
        <w:jc w:val="both"/>
      </w:pPr>
      <w:r>
        <w:rPr>
          <w:rFonts w:ascii="Times New Roman"/>
          <w:b w:val="false"/>
          <w:i w:val="false"/>
          <w:color w:val="000000"/>
          <w:sz w:val="28"/>
        </w:rPr>
        <w:t>
      10. Келесі рәсімді (іс-қимылды) орындауды бастауға негіз болатын мемлекеттік қызмет көрсету рәсімінің (іс-қимылдың) нәтижесі:</w:t>
      </w:r>
    </w:p>
    <w:bookmarkEnd w:id="51"/>
    <w:bookmarkStart w:name="z58" w:id="52"/>
    <w:p>
      <w:pPr>
        <w:spacing w:after="0"/>
        <w:ind w:left="0"/>
        <w:jc w:val="both"/>
      </w:pPr>
      <w:r>
        <w:rPr>
          <w:rFonts w:ascii="Times New Roman"/>
          <w:b w:val="false"/>
          <w:i w:val="false"/>
          <w:color w:val="000000"/>
          <w:sz w:val="28"/>
        </w:rPr>
        <w:t>
      1) көрсетілетін қызметті алушының өтінішін тіркеу;</w:t>
      </w:r>
    </w:p>
    <w:bookmarkEnd w:id="52"/>
    <w:bookmarkStart w:name="z59" w:id="53"/>
    <w:p>
      <w:pPr>
        <w:spacing w:after="0"/>
        <w:ind w:left="0"/>
        <w:jc w:val="both"/>
      </w:pPr>
      <w:r>
        <w:rPr>
          <w:rFonts w:ascii="Times New Roman"/>
          <w:b w:val="false"/>
          <w:i w:val="false"/>
          <w:color w:val="000000"/>
          <w:sz w:val="28"/>
        </w:rPr>
        <w:t>
      2) көрсетілетін қызметті берушінің жауапты орындаушысын айқындау;</w:t>
      </w:r>
    </w:p>
    <w:bookmarkEnd w:id="53"/>
    <w:bookmarkStart w:name="z60" w:id="54"/>
    <w:p>
      <w:pPr>
        <w:spacing w:after="0"/>
        <w:ind w:left="0"/>
        <w:jc w:val="both"/>
      </w:pPr>
      <w:r>
        <w:rPr>
          <w:rFonts w:ascii="Times New Roman"/>
          <w:b w:val="false"/>
          <w:i w:val="false"/>
          <w:color w:val="000000"/>
          <w:sz w:val="28"/>
        </w:rPr>
        <w:t>
      3) Комиссия отырысы;</w:t>
      </w:r>
    </w:p>
    <w:bookmarkEnd w:id="54"/>
    <w:bookmarkStart w:name="z61" w:id="55"/>
    <w:p>
      <w:pPr>
        <w:spacing w:after="0"/>
        <w:ind w:left="0"/>
        <w:jc w:val="both"/>
      </w:pPr>
      <w:r>
        <w:rPr>
          <w:rFonts w:ascii="Times New Roman"/>
          <w:b w:val="false"/>
          <w:i w:val="false"/>
          <w:color w:val="000000"/>
          <w:sz w:val="28"/>
        </w:rPr>
        <w:t>
      4) жасалған субсидиялау шарты;</w:t>
      </w:r>
    </w:p>
    <w:bookmarkEnd w:id="55"/>
    <w:bookmarkStart w:name="z62" w:id="56"/>
    <w:p>
      <w:pPr>
        <w:spacing w:after="0"/>
        <w:ind w:left="0"/>
        <w:jc w:val="both"/>
      </w:pPr>
      <w:r>
        <w:rPr>
          <w:rFonts w:ascii="Times New Roman"/>
          <w:b w:val="false"/>
          <w:i w:val="false"/>
          <w:color w:val="000000"/>
          <w:sz w:val="28"/>
        </w:rPr>
        <w:t>
      5) көрсетілетін қызметті алушының өтінішін мақұлдаудан бас тарту туралы дәлелді жауап не мақұлдау туралы Мемлекеттік корпорацияға жазбаша хабарламаны жіберу;</w:t>
      </w:r>
    </w:p>
    <w:bookmarkEnd w:id="56"/>
    <w:bookmarkStart w:name="z63" w:id="57"/>
    <w:p>
      <w:pPr>
        <w:spacing w:after="0"/>
        <w:ind w:left="0"/>
        <w:jc w:val="both"/>
      </w:pPr>
      <w:r>
        <w:rPr>
          <w:rFonts w:ascii="Times New Roman"/>
          <w:b w:val="false"/>
          <w:i w:val="false"/>
          <w:color w:val="000000"/>
          <w:sz w:val="28"/>
        </w:rPr>
        <w:t>
      6) субсидиялауға бюджеттен қаражат аударуға арналған өтінімді көрсетілетін қызметті берушімен қабылдау;</w:t>
      </w:r>
    </w:p>
    <w:bookmarkEnd w:id="57"/>
    <w:bookmarkStart w:name="z64" w:id="58"/>
    <w:p>
      <w:pPr>
        <w:spacing w:after="0"/>
        <w:ind w:left="0"/>
        <w:jc w:val="both"/>
      </w:pPr>
      <w:r>
        <w:rPr>
          <w:rFonts w:ascii="Times New Roman"/>
          <w:b w:val="false"/>
          <w:i w:val="false"/>
          <w:color w:val="000000"/>
          <w:sz w:val="28"/>
        </w:rPr>
        <w:t>
      7) субсидиялау кестесіне сәйкес келетін субсидиялауға арналған бюджеттен қаражат аударуға арналған өтінім,</w:t>
      </w:r>
    </w:p>
    <w:bookmarkEnd w:id="58"/>
    <w:bookmarkStart w:name="z65" w:id="59"/>
    <w:p>
      <w:pPr>
        <w:spacing w:after="0"/>
        <w:ind w:left="0"/>
        <w:jc w:val="both"/>
      </w:pPr>
      <w:r>
        <w:rPr>
          <w:rFonts w:ascii="Times New Roman"/>
          <w:b w:val="false"/>
          <w:i w:val="false"/>
          <w:color w:val="000000"/>
          <w:sz w:val="28"/>
        </w:rPr>
        <w:t>
      8) тиісті төлем шоттарын қазынашылық органдарына жіберу.</w:t>
      </w:r>
    </w:p>
    <w:bookmarkEnd w:id="59"/>
    <w:bookmarkStart w:name="z66" w:id="6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60"/>
    <w:bookmarkStart w:name="z67" w:id="61"/>
    <w:p>
      <w:pPr>
        <w:spacing w:after="0"/>
        <w:ind w:left="0"/>
        <w:jc w:val="both"/>
      </w:pPr>
      <w:r>
        <w:rPr>
          <w:rFonts w:ascii="Times New Roman"/>
          <w:b w:val="false"/>
          <w:i w:val="false"/>
          <w:color w:val="000000"/>
          <w:sz w:val="28"/>
        </w:rPr>
        <w:t>
      11. Мемлекеттік қызметті көрсету процесіне қатысатын көрсетілетін қызметті берушінің құрылымдық бөлімшелердің (қызметкерлердің) тізбесі:</w:t>
      </w:r>
    </w:p>
    <w:bookmarkEnd w:id="61"/>
    <w:bookmarkStart w:name="z68" w:id="62"/>
    <w:p>
      <w:pPr>
        <w:spacing w:after="0"/>
        <w:ind w:left="0"/>
        <w:jc w:val="both"/>
      </w:pPr>
      <w:r>
        <w:rPr>
          <w:rFonts w:ascii="Times New Roman"/>
          <w:b w:val="false"/>
          <w:i w:val="false"/>
          <w:color w:val="000000"/>
          <w:sz w:val="28"/>
        </w:rPr>
        <w:t>
      көрсетілетін қызметті берушінің кеңсе қызметкері;</w:t>
      </w:r>
    </w:p>
    <w:bookmarkEnd w:id="62"/>
    <w:bookmarkStart w:name="z69" w:id="63"/>
    <w:p>
      <w:pPr>
        <w:spacing w:after="0"/>
        <w:ind w:left="0"/>
        <w:jc w:val="both"/>
      </w:pPr>
      <w:r>
        <w:rPr>
          <w:rFonts w:ascii="Times New Roman"/>
          <w:b w:val="false"/>
          <w:i w:val="false"/>
          <w:color w:val="000000"/>
          <w:sz w:val="28"/>
        </w:rPr>
        <w:t>
      көрсетілетін қызметті берушінің басшысы;</w:t>
      </w:r>
    </w:p>
    <w:bookmarkEnd w:id="63"/>
    <w:bookmarkStart w:name="z70" w:id="64"/>
    <w:p>
      <w:pPr>
        <w:spacing w:after="0"/>
        <w:ind w:left="0"/>
        <w:jc w:val="both"/>
      </w:pPr>
      <w:r>
        <w:rPr>
          <w:rFonts w:ascii="Times New Roman"/>
          <w:b w:val="false"/>
          <w:i w:val="false"/>
          <w:color w:val="000000"/>
          <w:sz w:val="28"/>
        </w:rPr>
        <w:t>
      жауапты орындаушы.</w:t>
      </w:r>
    </w:p>
    <w:bookmarkEnd w:id="64"/>
    <w:bookmarkStart w:name="z71" w:id="65"/>
    <w:p>
      <w:pPr>
        <w:spacing w:after="0"/>
        <w:ind w:left="0"/>
        <w:jc w:val="both"/>
      </w:pPr>
      <w:r>
        <w:rPr>
          <w:rFonts w:ascii="Times New Roman"/>
          <w:b w:val="false"/>
          <w:i w:val="false"/>
          <w:color w:val="000000"/>
          <w:sz w:val="28"/>
        </w:rPr>
        <w:t>
      12. Әрбір рәсімнің (іс-қимылдың) ұзақтығын көрсете отырып, көрсетілетін қызметті берушінің құрылымдық бөлімшелері (қызметшілері) арасындағы рәсімдердің (іс-қимылдардың) реттілігін сипаттау:</w:t>
      </w:r>
    </w:p>
    <w:bookmarkEnd w:id="65"/>
    <w:bookmarkStart w:name="z72" w:id="66"/>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 қызметкерінен өтінішті және осы Регламенттің 5-тармағында көрсетілген құжаттарды қабылдауды және тіркеуді жүзеге асырады және көрсетілетін қызметті берушінің басшысына береді – 20 (жиырма) минут;</w:t>
      </w:r>
    </w:p>
    <w:bookmarkEnd w:id="66"/>
    <w:bookmarkStart w:name="z73" w:id="67"/>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қарар қояды - 30 (отыз) минут;</w:t>
      </w:r>
    </w:p>
    <w:bookmarkEnd w:id="67"/>
    <w:bookmarkStart w:name="z74" w:id="68"/>
    <w:p>
      <w:pPr>
        <w:spacing w:after="0"/>
        <w:ind w:left="0"/>
        <w:jc w:val="both"/>
      </w:pPr>
      <w:r>
        <w:rPr>
          <w:rFonts w:ascii="Times New Roman"/>
          <w:b w:val="false"/>
          <w:i w:val="false"/>
          <w:color w:val="000000"/>
          <w:sz w:val="28"/>
        </w:rPr>
        <w:t>
      3) көрсетілетін қызметті берушінің жауапты орындаушысы мыналарды жүзеге асырады:</w:t>
      </w:r>
    </w:p>
    <w:bookmarkEnd w:id="68"/>
    <w:bookmarkStart w:name="z75" w:id="69"/>
    <w:p>
      <w:pPr>
        <w:spacing w:after="0"/>
        <w:ind w:left="0"/>
        <w:jc w:val="both"/>
      </w:pPr>
      <w:r>
        <w:rPr>
          <w:rFonts w:ascii="Times New Roman"/>
          <w:b w:val="false"/>
          <w:i w:val="false"/>
          <w:color w:val="000000"/>
          <w:sz w:val="28"/>
        </w:rPr>
        <w:t>
      құжаттардың Қағидалармен белгіленген талаптарына сәйкестігін тексеруді – 2 (екі) жұмыс күні;</w:t>
      </w:r>
    </w:p>
    <w:bookmarkEnd w:id="69"/>
    <w:bookmarkStart w:name="z76" w:id="70"/>
    <w:p>
      <w:pPr>
        <w:spacing w:after="0"/>
        <w:ind w:left="0"/>
        <w:jc w:val="both"/>
      </w:pPr>
      <w:r>
        <w:rPr>
          <w:rFonts w:ascii="Times New Roman"/>
          <w:b w:val="false"/>
          <w:i w:val="false"/>
          <w:color w:val="000000"/>
          <w:sz w:val="28"/>
        </w:rPr>
        <w:t>
      Қағидалардың шарттарына сәйкестігі немесе сәйкессіздігі туралы тұжырымдаманы ресімдеу, әрбір қарыз шарты бойынша тиесілі субсидиялар көлеміне есеп айырысуды жүргізеді – 2 (екі) жұмыс күні;</w:t>
      </w:r>
    </w:p>
    <w:bookmarkEnd w:id="70"/>
    <w:bookmarkStart w:name="z77" w:id="71"/>
    <w:p>
      <w:pPr>
        <w:spacing w:after="0"/>
        <w:ind w:left="0"/>
        <w:jc w:val="both"/>
      </w:pPr>
      <w:r>
        <w:rPr>
          <w:rFonts w:ascii="Times New Roman"/>
          <w:b w:val="false"/>
          <w:i w:val="false"/>
          <w:color w:val="000000"/>
          <w:sz w:val="28"/>
        </w:rPr>
        <w:t>
      Комиссия отырысын ұйымдастырады – 4 (төрт) жұмыс күні.</w:t>
      </w:r>
    </w:p>
    <w:bookmarkEnd w:id="71"/>
    <w:bookmarkStart w:name="z78" w:id="72"/>
    <w:p>
      <w:pPr>
        <w:spacing w:after="0"/>
        <w:ind w:left="0"/>
        <w:jc w:val="both"/>
      </w:pPr>
      <w:r>
        <w:rPr>
          <w:rFonts w:ascii="Times New Roman"/>
          <w:b w:val="false"/>
          <w:i w:val="false"/>
          <w:color w:val="000000"/>
          <w:sz w:val="28"/>
        </w:rPr>
        <w:t>
      4) өтінішті Комиссиямен қарау – 1 (бір) сағат;</w:t>
      </w:r>
    </w:p>
    <w:bookmarkEnd w:id="72"/>
    <w:bookmarkStart w:name="z79" w:id="73"/>
    <w:p>
      <w:pPr>
        <w:spacing w:after="0"/>
        <w:ind w:left="0"/>
        <w:jc w:val="both"/>
      </w:pPr>
      <w:r>
        <w:rPr>
          <w:rFonts w:ascii="Times New Roman"/>
          <w:b w:val="false"/>
          <w:i w:val="false"/>
          <w:color w:val="000000"/>
          <w:sz w:val="28"/>
        </w:rPr>
        <w:t>
      5) көрсетілетін қызметті берушінің жауапты орындаушысы Комиссия отырысын жүргізгеннен кейін:</w:t>
      </w:r>
    </w:p>
    <w:bookmarkEnd w:id="73"/>
    <w:bookmarkStart w:name="z80" w:id="74"/>
    <w:p>
      <w:pPr>
        <w:spacing w:after="0"/>
        <w:ind w:left="0"/>
        <w:jc w:val="both"/>
      </w:pPr>
      <w:r>
        <w:rPr>
          <w:rFonts w:ascii="Times New Roman"/>
          <w:b w:val="false"/>
          <w:i w:val="false"/>
          <w:color w:val="000000"/>
          <w:sz w:val="28"/>
        </w:rPr>
        <w:t>
      Комиссия мүшелерінің қолдарын жинайды – 3 (үш) жұмыс күні;</w:t>
      </w:r>
    </w:p>
    <w:bookmarkEnd w:id="74"/>
    <w:bookmarkStart w:name="z81" w:id="75"/>
    <w:p>
      <w:pPr>
        <w:spacing w:after="0"/>
        <w:ind w:left="0"/>
        <w:jc w:val="both"/>
      </w:pPr>
      <w:r>
        <w:rPr>
          <w:rFonts w:ascii="Times New Roman"/>
          <w:b w:val="false"/>
          <w:i w:val="false"/>
          <w:color w:val="000000"/>
          <w:sz w:val="28"/>
        </w:rPr>
        <w:t>
      Көрсетілетін қызметті алушының өтінішін мақұлдау не мақұлдаудан бас тарту туралы дәлелді жауап туралы комиссия отырысының хаттамасынан үзінді көшірмені қоса Мемлекеттік корпорацияны жазбаша хабардар етеді– Комиссия шешімін шығарған күнінен бастап 2 (екі) жұмыс күні;</w:t>
      </w:r>
    </w:p>
    <w:bookmarkEnd w:id="75"/>
    <w:bookmarkStart w:name="z82" w:id="76"/>
    <w:p>
      <w:pPr>
        <w:spacing w:after="0"/>
        <w:ind w:left="0"/>
        <w:jc w:val="both"/>
      </w:pPr>
      <w:r>
        <w:rPr>
          <w:rFonts w:ascii="Times New Roman"/>
          <w:b w:val="false"/>
          <w:i w:val="false"/>
          <w:color w:val="000000"/>
          <w:sz w:val="28"/>
        </w:rPr>
        <w:t>
      субсидиялау шарты жобасын дайындайды және Қағидаларға 2-қосымшаға сәйкес нысан бойынша қаржы институтымен субсидиялау шартын жасасуды қамтамасыз етеді – көрсетілетін қызметті алушының өтінішін мақұлдау туралы Комиссия шешімін қабылдаған күнінен бастап 2 (екі) жұмыс күні;</w:t>
      </w:r>
    </w:p>
    <w:bookmarkEnd w:id="76"/>
    <w:bookmarkStart w:name="z83" w:id="77"/>
    <w:p>
      <w:pPr>
        <w:spacing w:after="0"/>
        <w:ind w:left="0"/>
        <w:jc w:val="both"/>
      </w:pPr>
      <w:r>
        <w:rPr>
          <w:rFonts w:ascii="Times New Roman"/>
          <w:b w:val="false"/>
          <w:i w:val="false"/>
          <w:color w:val="000000"/>
          <w:sz w:val="28"/>
        </w:rPr>
        <w:t>
      6) қаржы институты жасалған субсидиялау шарттары бойынша субсидиялар сомаларын көрсетілетін қызметті берушімен аударуы үшін арнайы банктік шот ашады, ал мұндай мүмкіндік болмаған жағдайда қызмет көрсетуші банкте арнайы шот ашады және көрсетілетін қызметті берушіге аударуға арналған Өтінім жолдайды – субсидиялау шартына қол қойылған күнінен бастап 3 (үш) жұмыс күні;</w:t>
      </w:r>
    </w:p>
    <w:bookmarkEnd w:id="77"/>
    <w:bookmarkStart w:name="z84" w:id="78"/>
    <w:p>
      <w:pPr>
        <w:spacing w:after="0"/>
        <w:ind w:left="0"/>
        <w:jc w:val="both"/>
      </w:pPr>
      <w:r>
        <w:rPr>
          <w:rFonts w:ascii="Times New Roman"/>
          <w:b w:val="false"/>
          <w:i w:val="false"/>
          <w:color w:val="000000"/>
          <w:sz w:val="28"/>
        </w:rPr>
        <w:t>
      7) көрсетілетін қызметті берушінің жауапты орындаушысы аударуға арналған Өтінім сомасының қарыз алушыларды субсидиялау кестесіне сәйкестігін тексеруді жүзеге асырады – 3 (үш) жұмыс күні;</w:t>
      </w:r>
    </w:p>
    <w:bookmarkEnd w:id="78"/>
    <w:bookmarkStart w:name="z85" w:id="79"/>
    <w:p>
      <w:pPr>
        <w:spacing w:after="0"/>
        <w:ind w:left="0"/>
        <w:jc w:val="both"/>
      </w:pPr>
      <w:r>
        <w:rPr>
          <w:rFonts w:ascii="Times New Roman"/>
          <w:b w:val="false"/>
          <w:i w:val="false"/>
          <w:color w:val="000000"/>
          <w:sz w:val="28"/>
        </w:rPr>
        <w:t>
      8) көрсетілетін қызметті берушінің жауапты орындаушысы аударуға арналған Өтінімді тексергеннен кейін тиісті төлем шоттарын қазынашылық органдарына жолдайды және көрсетілетін қызметті берушімен тиісті төлем шоттарын қазынашылық органдарына жіберу туралы жазбаша хабарламаны көрсетілетін қызметті алушыға тапсыру үшін Мемлекеттік корпорацияға жолдайды – 1 (бір) жұмыс күні.</w:t>
      </w:r>
    </w:p>
    <w:bookmarkEnd w:id="79"/>
    <w:bookmarkStart w:name="z86" w:id="80"/>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80"/>
    <w:bookmarkStart w:name="z87" w:id="81"/>
    <w:p>
      <w:pPr>
        <w:spacing w:after="0"/>
        <w:ind w:left="0"/>
        <w:jc w:val="both"/>
      </w:pPr>
      <w:r>
        <w:rPr>
          <w:rFonts w:ascii="Times New Roman"/>
          <w:b w:val="false"/>
          <w:i w:val="false"/>
          <w:color w:val="000000"/>
          <w:sz w:val="28"/>
        </w:rPr>
        <w:t>
      13. Мемлекеттік корпорация арқылы мемлекеттік қызмет көрсетудің нәтижесін алу процесін сипаттау, оның ұзақтығы:</w:t>
      </w:r>
    </w:p>
    <w:bookmarkEnd w:id="81"/>
    <w:bookmarkStart w:name="z88" w:id="82"/>
    <w:p>
      <w:pPr>
        <w:spacing w:after="0"/>
        <w:ind w:left="0"/>
        <w:jc w:val="both"/>
      </w:pPr>
      <w:r>
        <w:rPr>
          <w:rFonts w:ascii="Times New Roman"/>
          <w:b w:val="false"/>
          <w:i w:val="false"/>
          <w:color w:val="000000"/>
          <w:sz w:val="28"/>
        </w:rPr>
        <w:t xml:space="preserve">
      1) Мемлекеттік корпорацияның қызметкері қызметті алушымен ұсынылған құжаттардың толықтығын тексереді – 5 (бес) минут; </w:t>
      </w:r>
    </w:p>
    <w:bookmarkEnd w:id="82"/>
    <w:bookmarkStart w:name="z89" w:id="83"/>
    <w:p>
      <w:pPr>
        <w:spacing w:after="0"/>
        <w:ind w:left="0"/>
        <w:jc w:val="both"/>
      </w:pPr>
      <w:r>
        <w:rPr>
          <w:rFonts w:ascii="Times New Roman"/>
          <w:b w:val="false"/>
          <w:i w:val="false"/>
          <w:color w:val="000000"/>
          <w:sz w:val="28"/>
        </w:rPr>
        <w:t>
      Көрсетілетін қызметті алушы осы Регламенттің 5-тармағымен көзделген тізбеге сәйкес құжаттар топтамасын толық ұсынбаған жағдайда, Мемлекеттік корпорацияның қызметкері Стандартқа 3-қосымшаға сәйкес нысан бойынша өтінімді қабылдаудан бас тартады және өтінімді қабылдаудан бас тарту туралы қолхат береді.</w:t>
      </w:r>
    </w:p>
    <w:bookmarkEnd w:id="83"/>
    <w:bookmarkStart w:name="z90" w:id="84"/>
    <w:p>
      <w:pPr>
        <w:spacing w:after="0"/>
        <w:ind w:left="0"/>
        <w:jc w:val="both"/>
      </w:pPr>
      <w:r>
        <w:rPr>
          <w:rFonts w:ascii="Times New Roman"/>
          <w:b w:val="false"/>
          <w:i w:val="false"/>
          <w:color w:val="000000"/>
          <w:sz w:val="28"/>
        </w:rPr>
        <w:t>
      2) Мемлекеттік корпорацияның қызметкері өтінішті толтыру дұрыстығын және қызметті алушымен ұсынылған құжаттар топтамасының толықтығын сақтаған кезде "Халыққа қызмет көрсету орталықтарына арналған біріктірілген ақпараттық жүйесінде (бұдан әрі – ХҚКО БАЖ) өтінішті тіркейді – 5 (бес) минут;</w:t>
      </w:r>
    </w:p>
    <w:bookmarkEnd w:id="84"/>
    <w:bookmarkStart w:name="z91" w:id="85"/>
    <w:p>
      <w:pPr>
        <w:spacing w:after="0"/>
        <w:ind w:left="0"/>
        <w:jc w:val="both"/>
      </w:pPr>
      <w:r>
        <w:rPr>
          <w:rFonts w:ascii="Times New Roman"/>
          <w:b w:val="false"/>
          <w:i w:val="false"/>
          <w:color w:val="000000"/>
          <w:sz w:val="28"/>
        </w:rPr>
        <w:t>
      3) Мемлекеттік корпорацияның қызметкері, егер, Қазақстан Республикасының заңнамасында өзгеше көзделмесе, ақпараттық жүйелердегі заңмен қорғалатын құпияны құрайтын мәліметтерді пайдалануға көрсетілетін қызметті алушының жазбаша келісімін алады – 2 (екі) минут;</w:t>
      </w:r>
    </w:p>
    <w:bookmarkEnd w:id="85"/>
    <w:bookmarkStart w:name="z92" w:id="86"/>
    <w:p>
      <w:pPr>
        <w:spacing w:after="0"/>
        <w:ind w:left="0"/>
        <w:jc w:val="both"/>
      </w:pPr>
      <w:r>
        <w:rPr>
          <w:rFonts w:ascii="Times New Roman"/>
          <w:b w:val="false"/>
          <w:i w:val="false"/>
          <w:color w:val="000000"/>
          <w:sz w:val="28"/>
        </w:rPr>
        <w:t>
      4) Мемлекеттік корпорацияның қызметкері көрсетілетін қызметті алушының жеке басын сәйкестендіреді, көрсетілетін қызметті алушы туралы тиісті ақпаратты және ХҚКО БАЖ берілген құжаттардың тізімін енгізеді, көрсетілетін қызметті алушыға тиісті құжаттарды қабылдау туралы қолхатты береді – 3 (үш) минут;</w:t>
      </w:r>
    </w:p>
    <w:bookmarkEnd w:id="86"/>
    <w:bookmarkStart w:name="z93" w:id="87"/>
    <w:p>
      <w:pPr>
        <w:spacing w:after="0"/>
        <w:ind w:left="0"/>
        <w:jc w:val="both"/>
      </w:pPr>
      <w:r>
        <w:rPr>
          <w:rFonts w:ascii="Times New Roman"/>
          <w:b w:val="false"/>
          <w:i w:val="false"/>
          <w:color w:val="000000"/>
          <w:sz w:val="28"/>
        </w:rPr>
        <w:t xml:space="preserve">
      5) Мемлекеттік корпорацияның қызметкері құжаттар топтамасын дайындайды және оны көрсетілетін қызметті берушіге курьерлік немесе осы байланысқа басқа да уәкілетті арқылы көрсетілетін қызметті берушіге жібереді – 15 (он бес) минут; </w:t>
      </w:r>
    </w:p>
    <w:bookmarkEnd w:id="87"/>
    <w:bookmarkStart w:name="z94" w:id="88"/>
    <w:p>
      <w:pPr>
        <w:spacing w:after="0"/>
        <w:ind w:left="0"/>
        <w:jc w:val="both"/>
      </w:pPr>
      <w:r>
        <w:rPr>
          <w:rFonts w:ascii="Times New Roman"/>
          <w:b w:val="false"/>
          <w:i w:val="false"/>
          <w:color w:val="000000"/>
          <w:sz w:val="28"/>
        </w:rPr>
        <w:t>
      6) көрсетілетін қызметті беруші құжаттар топтамасын Мемлекеттік корпорацияға тапсырған сәттен бастап мемлекеттік қызмет көрсету процесінде көрсетілетін қызметті берушінің құрылымдық бөлімшелерінің (қызметкерлерінің) өзара іс-қимылы тәртібінің сипаттамасына сәйкес рәсімдерді (іс-қимылдарды) жүзеге асырады – 23 (жиырма үш) жұмыс күні;</w:t>
      </w:r>
    </w:p>
    <w:bookmarkEnd w:id="88"/>
    <w:bookmarkStart w:name="z95" w:id="89"/>
    <w:p>
      <w:pPr>
        <w:spacing w:after="0"/>
        <w:ind w:left="0"/>
        <w:jc w:val="both"/>
      </w:pPr>
      <w:r>
        <w:rPr>
          <w:rFonts w:ascii="Times New Roman"/>
          <w:b w:val="false"/>
          <w:i w:val="false"/>
          <w:color w:val="000000"/>
          <w:sz w:val="28"/>
        </w:rPr>
        <w:t>
      7) Мемлекеттік корпорацияның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 – 15 (он бес) минут.</w:t>
      </w:r>
    </w:p>
    <w:bookmarkEnd w:id="89"/>
    <w:bookmarkStart w:name="z96" w:id="90"/>
    <w:p>
      <w:pPr>
        <w:spacing w:after="0"/>
        <w:ind w:left="0"/>
        <w:jc w:val="both"/>
      </w:pPr>
      <w:r>
        <w:rPr>
          <w:rFonts w:ascii="Times New Roman"/>
          <w:b w:val="false"/>
          <w:i w:val="false"/>
          <w:color w:val="000000"/>
          <w:sz w:val="28"/>
        </w:rPr>
        <w:t>
      14. Тыныс-тіршілігін шектейтін, ағза функциясының тұрақты бұзылуынан денсаулығы нашарлаған көрсетілетін қызметті алушылар үшін, қажет болған жағдайда, мемлекеттік қызмет көрсетуге арналған құжаттарды қабылдауды 1414, 8 800 080 7777 Бірыңғай байланыс орталығы арқылы жүгінгенде тұрғылықты жеріне шыға отырып, Мемлекеттік корпорацияның қызметкері жүргізеді.</w:t>
      </w:r>
    </w:p>
    <w:bookmarkEnd w:id="90"/>
    <w:bookmarkStart w:name="z97" w:id="91"/>
    <w:p>
      <w:pPr>
        <w:spacing w:after="0"/>
        <w:ind w:left="0"/>
        <w:jc w:val="both"/>
      </w:pPr>
      <w:r>
        <w:rPr>
          <w:rFonts w:ascii="Times New Roman"/>
          <w:b w:val="false"/>
          <w:i w:val="false"/>
          <w:color w:val="000000"/>
          <w:sz w:val="28"/>
        </w:rPr>
        <w:t>
      15.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қажетті құжаттар тізбесі және оларды толтыру үлгілері бар стенділермен жарақталған құжаттарды толтыруға арналған орындар), өртке қарсы қауіпсіздік шаралары қабылданады.</w:t>
      </w:r>
    </w:p>
    <w:bookmarkEnd w:id="91"/>
    <w:bookmarkStart w:name="z98" w:id="92"/>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физикалық мүмкіндіктері шектеулі адамдардың кіруіне арналған пандусы бар кіреберіспен жабдықталған.</w:t>
      </w:r>
    </w:p>
    <w:bookmarkEnd w:id="92"/>
    <w:bookmarkStart w:name="z99" w:id="93"/>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іс-қимылының реттілігінің толық сипаттамасы және мемлекеттік қызметті көрсету процесінде ақпараттық жүйелерді пайдалану тәртібі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көрсетілген.</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техниканы және технологиялық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жабдықты сатып алуға кредит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сондай-ақ лизинг кезінде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7"/>
        <w:gridCol w:w="1642"/>
        <w:gridCol w:w="8851"/>
      </w:tblGrid>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Уәкілетті органдардың атауы</w:t>
            </w:r>
          </w:p>
          <w:bookmarkEnd w:id="94"/>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bookmarkEnd w:id="95"/>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Парк көшесі, 57 В</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малын, техниканы </w:t>
            </w:r>
            <w:r>
              <w:rPr>
                <w:rFonts w:ascii="Times New Roman"/>
                <w:b w:val="false"/>
                <w:i w:val="false"/>
                <w:color w:val="000000"/>
                <w:sz w:val="20"/>
              </w:rPr>
              <w:t>және технологиялық жабдықты сатып алуға</w:t>
            </w:r>
            <w:r>
              <w:rPr>
                <w:rFonts w:ascii="Times New Roman"/>
                <w:b w:val="false"/>
                <w:i w:val="false"/>
                <w:color w:val="000000"/>
                <w:sz w:val="20"/>
              </w:rPr>
              <w:t xml:space="preserve"> кредит беру, сондай-ақ лизинг кезінде </w:t>
            </w:r>
            <w:r>
              <w:rPr>
                <w:rFonts w:ascii="Times New Roman"/>
                <w:b w:val="false"/>
                <w:i w:val="false"/>
                <w:color w:val="000000"/>
                <w:sz w:val="20"/>
              </w:rPr>
              <w:t xml:space="preserve">сыйақы мөлшерлемелерін субсидиялау" </w:t>
            </w: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6" w:id="96"/>
    <w:p>
      <w:pPr>
        <w:spacing w:after="0"/>
        <w:ind w:left="0"/>
        <w:jc w:val="left"/>
      </w:pPr>
      <w:r>
        <w:rPr>
          <w:rFonts w:ascii="Times New Roman"/>
          <w:b/>
          <w:i w:val="false"/>
          <w:color w:val="000000"/>
        </w:rPr>
        <w:t xml:space="preserve"> Мемлекеттік қызметті көрсету бизнес-процесстерінің анықтамалығы</w:t>
      </w:r>
    </w:p>
    <w:bookmarkEnd w:id="96"/>
    <w:bookmarkStart w:name="z117"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98"/>
    <w:p>
      <w:pPr>
        <w:spacing w:after="0"/>
        <w:ind w:left="0"/>
        <w:jc w:val="both"/>
      </w:pPr>
      <w:r>
        <w:rPr>
          <w:rFonts w:ascii="Times New Roman"/>
          <w:b w:val="false"/>
          <w:i w:val="false"/>
          <w:color w:val="000000"/>
          <w:sz w:val="28"/>
        </w:rPr>
        <w:t>
      Шартты белгілер:</w:t>
      </w:r>
    </w:p>
    <w:bookmarkEnd w:id="98"/>
    <w:bookmarkStart w:name="z119"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