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c17f" w14:textId="5a5c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19 наурыздағы № 75 қаулысы. Солтүстік Қазақстан облысының Әділет департаментінде 2018 жылғы 4 сәуірде № 4633 болып тіркелді. Күші жойылды - Солтүстік Қазақстан облысы әкімдігінің 2023 жылғы 2 мамырдағы № 61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02.05.2023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атқарушы органдарының "Б" корпусы мемлекеттік әкімшілік қызметшілерінің қызметін бағалау әдістемесін бекіту туралы" Солтүстік Қазақстан облысы әкімдігінің 2017 жылғы 13 наурыздағы № 116 </w:t>
      </w:r>
      <w:r>
        <w:rPr>
          <w:rFonts w:ascii="Times New Roman"/>
          <w:b w:val="false"/>
          <w:i w:val="false"/>
          <w:color w:val="000000"/>
          <w:sz w:val="28"/>
        </w:rPr>
        <w:t>қаулысының</w:t>
      </w:r>
      <w:r>
        <w:rPr>
          <w:rFonts w:ascii="Times New Roman"/>
          <w:b w:val="false"/>
          <w:i w:val="false"/>
          <w:color w:val="000000"/>
          <w:sz w:val="28"/>
        </w:rPr>
        <w:t xml:space="preserve"> (2017 жылғы 03 сәуір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4127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әкімінің аппараты"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нормативтiк құқықтық актілерiнiң эталондық бақылау банкiне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облыс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"19" наурыздағы № 75 қаулысымен бекітілді</w:t>
            </w:r>
          </w:p>
        </w:tc>
      </w:tr>
    </w:tbl>
    <w:bookmarkStart w:name="z15" w:id="9"/>
    <w:p>
      <w:pPr>
        <w:spacing w:after="0"/>
        <w:ind w:left="0"/>
        <w:jc w:val="left"/>
      </w:pPr>
      <w:r>
        <w:rPr>
          <w:rFonts w:ascii="Times New Roman"/>
          <w:b/>
          <w:i w:val="false"/>
          <w:color w:val="000000"/>
        </w:rPr>
        <w:t xml:space="preserve"> Солтүстік Қазақстан облысы атқарушы органдарының "Б" корпусы мемлекеттік әкімшілік қызметшілерінің қызметін бағалау әдістемесі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Осы Солтүстік Қазақстан облысы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"Әкімшілік мемлекеттік қызметшілер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w:t>
      </w:r>
      <w:r>
        <w:rPr>
          <w:rFonts w:ascii="Times New Roman"/>
          <w:b w:val="false"/>
          <w:i w:val="false"/>
          <w:color w:val="000000"/>
          <w:sz w:val="28"/>
        </w:rPr>
        <w:t>на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1"/>
    <w:bookmarkStart w:name="z18" w:id="12"/>
    <w:p>
      <w:pPr>
        <w:spacing w:after="0"/>
        <w:ind w:left="0"/>
        <w:jc w:val="both"/>
      </w:pPr>
      <w:r>
        <w:rPr>
          <w:rFonts w:ascii="Times New Roman"/>
          <w:b w:val="false"/>
          <w:i w:val="false"/>
          <w:color w:val="000000"/>
          <w:sz w:val="28"/>
        </w:rPr>
        <w:t>
      2. Осы Әдістемеде қолданылатын негізгі ұғымдар:</w:t>
      </w:r>
    </w:p>
    <w:bookmarkEnd w:id="12"/>
    <w:bookmarkStart w:name="z19" w:id="13"/>
    <w:p>
      <w:pPr>
        <w:spacing w:after="0"/>
        <w:ind w:left="0"/>
        <w:jc w:val="both"/>
      </w:pPr>
      <w:r>
        <w:rPr>
          <w:rFonts w:ascii="Times New Roman"/>
          <w:b w:val="false"/>
          <w:i w:val="false"/>
          <w:color w:val="000000"/>
          <w:sz w:val="28"/>
        </w:rPr>
        <w:t>
      1) жеке жұмыс жоспары – "Б" корпусы қызметшісінің бағалау кезеңіне нысаналы мақсатты индикаторлар қарастырылған және тікелей басшысымен бірлесіп құрылатын, жоғары тұрған басшымен бекітілген құжат;</w:t>
      </w:r>
    </w:p>
    <w:bookmarkEnd w:id="13"/>
    <w:bookmarkStart w:name="z20" w:id="14"/>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4"/>
    <w:bookmarkStart w:name="z21" w:id="15"/>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5"/>
    <w:bookmarkStart w:name="z22" w:id="16"/>
    <w:p>
      <w:pPr>
        <w:spacing w:after="0"/>
        <w:ind w:left="0"/>
        <w:jc w:val="both"/>
      </w:pPr>
      <w:r>
        <w:rPr>
          <w:rFonts w:ascii="Times New Roman"/>
          <w:b w:val="false"/>
          <w:i w:val="false"/>
          <w:color w:val="000000"/>
          <w:sz w:val="28"/>
        </w:rPr>
        <w:t xml:space="preserve">
      4) мінез-құлық индикаторы – "Б" корпусы қызметшісінің мінез-құлық және құзыреттер деңгейі көрінісінің сипаттамасы; </w:t>
      </w:r>
    </w:p>
    <w:bookmarkEnd w:id="16"/>
    <w:bookmarkStart w:name="z23" w:id="17"/>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7"/>
    <w:bookmarkStart w:name="z24" w:id="18"/>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8"/>
    <w:bookmarkStart w:name="z25" w:id="1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9"/>
    <w:bookmarkStart w:name="z26" w:id="2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0"/>
    <w:bookmarkStart w:name="z27" w:id="2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1"/>
    <w:bookmarkStart w:name="z28"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2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әкімдігінің 14.03.2022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6. Бағалау екі жеке бағыт бойынша жүргізіледі:</w:t>
      </w:r>
    </w:p>
    <w:bookmarkEnd w:id="23"/>
    <w:bookmarkStart w:name="z31" w:id="24"/>
    <w:p>
      <w:pPr>
        <w:spacing w:after="0"/>
        <w:ind w:left="0"/>
        <w:jc w:val="both"/>
      </w:pPr>
      <w:r>
        <w:rPr>
          <w:rFonts w:ascii="Times New Roman"/>
          <w:b w:val="false"/>
          <w:i w:val="false"/>
          <w:color w:val="000000"/>
          <w:sz w:val="28"/>
        </w:rPr>
        <w:t>
      1) НМИ жетістіктерін бағалау;</w:t>
      </w:r>
    </w:p>
    <w:bookmarkEnd w:id="24"/>
    <w:bookmarkStart w:name="z32" w:id="25"/>
    <w:p>
      <w:pPr>
        <w:spacing w:after="0"/>
        <w:ind w:left="0"/>
        <w:jc w:val="both"/>
      </w:pPr>
      <w:r>
        <w:rPr>
          <w:rFonts w:ascii="Times New Roman"/>
          <w:b w:val="false"/>
          <w:i w:val="false"/>
          <w:color w:val="000000"/>
          <w:sz w:val="28"/>
        </w:rPr>
        <w:t>
      2) "Б" корпусы қызметшілерінің құзыреттерін бағалау.</w:t>
      </w:r>
    </w:p>
    <w:bookmarkEnd w:id="25"/>
    <w:bookmarkStart w:name="z33" w:id="26"/>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6"/>
    <w:bookmarkStart w:name="z34" w:id="27"/>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7"/>
    <w:bookmarkStart w:name="z35" w:id="28"/>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8"/>
    <w:bookmarkStart w:name="z36" w:id="29"/>
    <w:p>
      <w:pPr>
        <w:spacing w:after="0"/>
        <w:ind w:left="0"/>
        <w:jc w:val="left"/>
      </w:pPr>
      <w:r>
        <w:rPr>
          <w:rFonts w:ascii="Times New Roman"/>
          <w:b/>
          <w:i w:val="false"/>
          <w:color w:val="000000"/>
        </w:rPr>
        <w:t xml:space="preserve"> 2. НМИ анықтау тәртібі</w:t>
      </w:r>
    </w:p>
    <w:bookmarkEnd w:id="29"/>
    <w:bookmarkStart w:name="z37" w:id="30"/>
    <w:p>
      <w:pPr>
        <w:spacing w:after="0"/>
        <w:ind w:left="0"/>
        <w:jc w:val="both"/>
      </w:pPr>
      <w:r>
        <w:rPr>
          <w:rFonts w:ascii="Times New Roman"/>
          <w:b w:val="false"/>
          <w:i w:val="false"/>
          <w:color w:val="000000"/>
          <w:sz w:val="28"/>
        </w:rPr>
        <w:t xml:space="preserve">
      9.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 мемлекеттік әкімшілік қызметшісінің жеке жұмыс жоспарында тікелей басшымен анықталады. </w:t>
      </w:r>
    </w:p>
    <w:bookmarkEnd w:id="30"/>
    <w:bookmarkStart w:name="z38" w:id="31"/>
    <w:p>
      <w:pPr>
        <w:spacing w:after="0"/>
        <w:ind w:left="0"/>
        <w:jc w:val="both"/>
      </w:pPr>
      <w:r>
        <w:rPr>
          <w:rFonts w:ascii="Times New Roman"/>
          <w:b w:val="false"/>
          <w:i w:val="false"/>
          <w:color w:val="000000"/>
          <w:sz w:val="28"/>
        </w:rPr>
        <w:t xml:space="preserve">
      10. Тиісті НМИ бар жеке жұмыс жоспары әзірленген соң, ол бекіту үшін жоғары тұрған басшының қарауына енгізіледі. </w:t>
      </w:r>
    </w:p>
    <w:bookmarkEnd w:id="31"/>
    <w:bookmarkStart w:name="z39" w:id="32"/>
    <w:p>
      <w:pPr>
        <w:spacing w:after="0"/>
        <w:ind w:left="0"/>
        <w:jc w:val="both"/>
      </w:pPr>
      <w:r>
        <w:rPr>
          <w:rFonts w:ascii="Times New Roman"/>
          <w:b w:val="false"/>
          <w:i w:val="false"/>
          <w:color w:val="000000"/>
          <w:sz w:val="28"/>
        </w:rPr>
        <w:t>
      11. "Б" корпусы қызметшісінің тікелей басшысы жергілікті атқарушы органның бірінші басшысы болған жағдайда жеке жұмыс жоспары осы лауазымды тұлғамен бекітіледі.</w:t>
      </w:r>
    </w:p>
    <w:bookmarkEnd w:id="32"/>
    <w:bookmarkStart w:name="z40" w:id="33"/>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3"/>
    <w:bookmarkStart w:name="z41" w:id="34"/>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4"/>
    <w:bookmarkStart w:name="z42" w:id="35"/>
    <w:p>
      <w:pPr>
        <w:spacing w:after="0"/>
        <w:ind w:left="0"/>
        <w:jc w:val="both"/>
      </w:pPr>
      <w:r>
        <w:rPr>
          <w:rFonts w:ascii="Times New Roman"/>
          <w:b w:val="false"/>
          <w:i w:val="false"/>
          <w:color w:val="000000"/>
          <w:sz w:val="28"/>
        </w:rPr>
        <w:t>
      13. НМИ:</w:t>
      </w:r>
    </w:p>
    <w:bookmarkEnd w:id="35"/>
    <w:bookmarkStart w:name="z43" w:id="3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6"/>
    <w:bookmarkStart w:name="z44" w:id="3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7"/>
    <w:bookmarkStart w:name="z45" w:id="3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8"/>
    <w:bookmarkStart w:name="z46" w:id="3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9"/>
    <w:bookmarkStart w:name="z47" w:id="40"/>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0"/>
    <w:bookmarkStart w:name="z48" w:id="41"/>
    <w:p>
      <w:pPr>
        <w:spacing w:after="0"/>
        <w:ind w:left="0"/>
        <w:jc w:val="both"/>
      </w:pPr>
      <w:r>
        <w:rPr>
          <w:rFonts w:ascii="Times New Roman"/>
          <w:b w:val="false"/>
          <w:i w:val="false"/>
          <w:color w:val="000000"/>
          <w:sz w:val="28"/>
        </w:rPr>
        <w:t xml:space="preserve">
      14. НМИ саны 5 құрайды. </w:t>
      </w:r>
    </w:p>
    <w:bookmarkEnd w:id="41"/>
    <w:bookmarkStart w:name="z49" w:id="42"/>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2"/>
    <w:bookmarkStart w:name="z50" w:id="43"/>
    <w:p>
      <w:pPr>
        <w:spacing w:after="0"/>
        <w:ind w:left="0"/>
        <w:jc w:val="left"/>
      </w:pPr>
      <w:r>
        <w:rPr>
          <w:rFonts w:ascii="Times New Roman"/>
          <w:b/>
          <w:i w:val="false"/>
          <w:color w:val="000000"/>
        </w:rPr>
        <w:t xml:space="preserve"> 3. НМИ жетістігін бағалау тәртібі</w:t>
      </w:r>
    </w:p>
    <w:bookmarkEnd w:id="43"/>
    <w:bookmarkStart w:name="z51" w:id="44"/>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4"/>
    <w:bookmarkStart w:name="z52" w:id="4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5"/>
    <w:bookmarkStart w:name="z53" w:id="4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6"/>
    <w:bookmarkStart w:name="z54" w:id="4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7"/>
    <w:bookmarkStart w:name="z55" w:id="48"/>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8"/>
    <w:bookmarkStart w:name="z56" w:id="49"/>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9"/>
    <w:bookmarkStart w:name="z57" w:id="50"/>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0"/>
    <w:bookmarkStart w:name="z58" w:id="51"/>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1"/>
    <w:bookmarkStart w:name="z59" w:id="5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2"/>
    <w:bookmarkStart w:name="z60" w:id="53"/>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3"/>
    <w:bookmarkStart w:name="z61" w:id="54"/>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4"/>
    <w:bookmarkStart w:name="z62" w:id="55"/>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5"/>
    <w:bookmarkStart w:name="z63" w:id="56"/>
    <w:p>
      <w:pPr>
        <w:spacing w:after="0"/>
        <w:ind w:left="0"/>
        <w:jc w:val="both"/>
      </w:pPr>
      <w:r>
        <w:rPr>
          <w:rFonts w:ascii="Times New Roman"/>
          <w:b w:val="false"/>
          <w:i w:val="false"/>
          <w:color w:val="000000"/>
          <w:sz w:val="28"/>
        </w:rPr>
        <w:t>
      1) бағалаумен келісу;</w:t>
      </w:r>
    </w:p>
    <w:bookmarkEnd w:id="56"/>
    <w:bookmarkStart w:name="z64" w:id="57"/>
    <w:p>
      <w:pPr>
        <w:spacing w:after="0"/>
        <w:ind w:left="0"/>
        <w:jc w:val="both"/>
      </w:pPr>
      <w:r>
        <w:rPr>
          <w:rFonts w:ascii="Times New Roman"/>
          <w:b w:val="false"/>
          <w:i w:val="false"/>
          <w:color w:val="000000"/>
          <w:sz w:val="28"/>
        </w:rPr>
        <w:t xml:space="preserve">
      2) түзетуге жіберу. </w:t>
      </w:r>
    </w:p>
    <w:bookmarkEnd w:id="57"/>
    <w:bookmarkStart w:name="z65" w:id="58"/>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8"/>
    <w:bookmarkStart w:name="z66" w:id="59"/>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9"/>
    <w:bookmarkStart w:name="z67" w:id="60"/>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0"/>
    <w:bookmarkStart w:name="z68" w:id="61"/>
    <w:p>
      <w:pPr>
        <w:spacing w:after="0"/>
        <w:ind w:left="0"/>
        <w:jc w:val="left"/>
      </w:pPr>
      <w:r>
        <w:rPr>
          <w:rFonts w:ascii="Times New Roman"/>
          <w:b/>
          <w:i w:val="false"/>
          <w:color w:val="000000"/>
        </w:rPr>
        <w:t xml:space="preserve"> 4. Құзыреттерді бағалау тәртібі</w:t>
      </w:r>
    </w:p>
    <w:bookmarkEnd w:id="61"/>
    <w:bookmarkStart w:name="z69" w:id="62"/>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2"/>
    <w:bookmarkStart w:name="z70" w:id="63"/>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3"/>
    <w:bookmarkStart w:name="z71" w:id="64"/>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4"/>
    <w:bookmarkStart w:name="z72" w:id="6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5"/>
    <w:bookmarkStart w:name="z73" w:id="66"/>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6"/>
    <w:bookmarkStart w:name="z74" w:id="67"/>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7"/>
    <w:bookmarkStart w:name="z75" w:id="68"/>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8"/>
    <w:bookmarkStart w:name="z76" w:id="69"/>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9"/>
    <w:bookmarkStart w:name="z77" w:id="7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0"/>
    <w:bookmarkStart w:name="z78" w:id="7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(бұйрыққа) өзгертулер енгізу арқылы уәкілетті тұлғаның шешімі бойынша жүзеге асырылады.</w:t>
      </w:r>
    </w:p>
    <w:bookmarkEnd w:id="71"/>
    <w:bookmarkStart w:name="z79" w:id="7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2"/>
    <w:bookmarkStart w:name="z80" w:id="7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81" w:id="74"/>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4"/>
    <w:bookmarkStart w:name="z82" w:id="75"/>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5"/>
    <w:bookmarkStart w:name="z83" w:id="76"/>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6"/>
    <w:bookmarkStart w:name="z84" w:id="77"/>
    <w:p>
      <w:pPr>
        <w:spacing w:after="0"/>
        <w:ind w:left="0"/>
        <w:jc w:val="both"/>
      </w:pPr>
      <w:r>
        <w:rPr>
          <w:rFonts w:ascii="Times New Roman"/>
          <w:b w:val="false"/>
          <w:i w:val="false"/>
          <w:color w:val="000000"/>
          <w:sz w:val="28"/>
        </w:rPr>
        <w:t>
      1) толтырылған бағалау парақтарын;</w:t>
      </w:r>
    </w:p>
    <w:bookmarkEnd w:id="77"/>
    <w:bookmarkStart w:name="z85" w:id="78"/>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78"/>
    <w:bookmarkStart w:name="z86" w:id="79"/>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9"/>
    <w:bookmarkStart w:name="z87" w:id="80"/>
    <w:p>
      <w:pPr>
        <w:spacing w:after="0"/>
        <w:ind w:left="0"/>
        <w:jc w:val="both"/>
      </w:pPr>
      <w:r>
        <w:rPr>
          <w:rFonts w:ascii="Times New Roman"/>
          <w:b w:val="false"/>
          <w:i w:val="false"/>
          <w:color w:val="000000"/>
          <w:sz w:val="28"/>
        </w:rPr>
        <w:t>
      1) бағалау нәтижелерін бекіту;</w:t>
      </w:r>
    </w:p>
    <w:bookmarkEnd w:id="80"/>
    <w:bookmarkStart w:name="z88" w:id="81"/>
    <w:p>
      <w:pPr>
        <w:spacing w:after="0"/>
        <w:ind w:left="0"/>
        <w:jc w:val="both"/>
      </w:pPr>
      <w:r>
        <w:rPr>
          <w:rFonts w:ascii="Times New Roman"/>
          <w:b w:val="false"/>
          <w:i w:val="false"/>
          <w:color w:val="000000"/>
          <w:sz w:val="28"/>
        </w:rPr>
        <w:t>
      2) бағалау нәтижелерін қайта қарау.</w:t>
      </w:r>
    </w:p>
    <w:bookmarkEnd w:id="81"/>
    <w:bookmarkStart w:name="z89" w:id="82"/>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2"/>
    <w:bookmarkStart w:name="z90" w:id="83"/>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83"/>
    <w:bookmarkStart w:name="z91" w:id="84"/>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4"/>
    <w:bookmarkStart w:name="z92" w:id="8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5"/>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43-тармағында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Солтүстік Қазақстан облысы әкімдігінің 14.03.2022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Солтүстік Қазақстан облысы әкімдігінің 14.03.2022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86"/>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6"/>
    <w:bookmarkStart w:name="z95" w:id="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7"/>
    <w:bookmarkStart w:name="z96" w:id="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8"/>
    <w:bookmarkStart w:name="z97" w:id="89"/>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атқарушы органдарының</w:t>
            </w:r>
            <w:r>
              <w:rPr>
                <w:rFonts w:ascii="Times New Roman"/>
                <w:b w:val="false"/>
                <w:i w:val="false"/>
                <w:color w:val="000000"/>
                <w:sz w:val="20"/>
              </w:rPr>
              <w:t xml:space="preserve"> "Б" корпусы мемлекеттік әкімшілік</w:t>
            </w:r>
            <w:r>
              <w:rPr>
                <w:rFonts w:ascii="Times New Roman"/>
                <w:b w:val="false"/>
                <w:i w:val="false"/>
                <w:color w:val="000000"/>
                <w:sz w:val="20"/>
              </w:rPr>
              <w:t xml:space="preserve"> қызметшілерінің қызметін</w:t>
            </w:r>
            <w:r>
              <w:rPr>
                <w:rFonts w:ascii="Times New Roman"/>
                <w:b w:val="false"/>
                <w:i w:val="false"/>
                <w:color w:val="000000"/>
                <w:sz w:val="20"/>
              </w:rPr>
              <w:t xml:space="preserve"> бағалау әдістемесіне</w:t>
            </w:r>
            <w:r>
              <w:rPr>
                <w:rFonts w:ascii="Times New Roman"/>
                <w:b w:val="false"/>
                <w:i w:val="false"/>
                <w:color w:val="000000"/>
                <w:sz w:val="20"/>
              </w:rPr>
              <w:t xml:space="preserve">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09" w:id="90"/>
    <w:p>
      <w:pPr>
        <w:spacing w:after="0"/>
        <w:ind w:left="0"/>
        <w:jc w:val="both"/>
      </w:pPr>
      <w:r>
        <w:rPr>
          <w:rFonts w:ascii="Times New Roman"/>
          <w:b w:val="false"/>
          <w:i w:val="false"/>
          <w:color w:val="000000"/>
          <w:sz w:val="28"/>
        </w:rPr>
        <w:t>
      "Б" корпусы мемлекеттік әкімшілік</w:t>
      </w:r>
    </w:p>
    <w:bookmarkEnd w:id="90"/>
    <w:p>
      <w:pPr>
        <w:spacing w:after="0"/>
        <w:ind w:left="0"/>
        <w:jc w:val="both"/>
      </w:pPr>
      <w:r>
        <w:rPr>
          <w:rFonts w:ascii="Times New Roman"/>
          <w:b w:val="false"/>
          <w:i w:val="false"/>
          <w:color w:val="000000"/>
          <w:sz w:val="28"/>
        </w:rPr>
        <w:t>
      қызметшісінің жеке жұмыс жоспары</w:t>
      </w:r>
    </w:p>
    <w:bookmarkStart w:name="z110" w:id="91"/>
    <w:p>
      <w:pPr>
        <w:spacing w:after="0"/>
        <w:ind w:left="0"/>
        <w:jc w:val="both"/>
      </w:pPr>
      <w:r>
        <w:rPr>
          <w:rFonts w:ascii="Times New Roman"/>
          <w:b w:val="false"/>
          <w:i w:val="false"/>
          <w:color w:val="000000"/>
          <w:sz w:val="28"/>
        </w:rPr>
        <w:t>
      __________________________________</w:t>
      </w:r>
    </w:p>
    <w:bookmarkEnd w:id="91"/>
    <w:p>
      <w:pPr>
        <w:spacing w:after="0"/>
        <w:ind w:left="0"/>
        <w:jc w:val="both"/>
      </w:pPr>
      <w:r>
        <w:rPr>
          <w:rFonts w:ascii="Times New Roman"/>
          <w:b w:val="false"/>
          <w:i w:val="false"/>
          <w:color w:val="000000"/>
          <w:sz w:val="28"/>
        </w:rPr>
        <w:t>
      жыл (жеке жоспар құрастырылатын кезең)</w:t>
      </w:r>
    </w:p>
    <w:bookmarkStart w:name="z111" w:id="92"/>
    <w:p>
      <w:pPr>
        <w:spacing w:after="0"/>
        <w:ind w:left="0"/>
        <w:jc w:val="both"/>
      </w:pPr>
      <w:r>
        <w:rPr>
          <w:rFonts w:ascii="Times New Roman"/>
          <w:b w:val="false"/>
          <w:i w:val="false"/>
          <w:color w:val="000000"/>
          <w:sz w:val="28"/>
        </w:rPr>
        <w:t>
      Қызметшінің (тегі, аты, әкесінің аты (болған жағдайда))________________________ Қызметшінің лауазымы: _________________________________________________________ Қызметшінің құрылымдық бөлімшесінің атауы:_____________________________________ _____________________________________________________________________________</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 п/п</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9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4"/>
    <w:bookmarkStart w:name="z114" w:id="95"/>
    <w:p>
      <w:pPr>
        <w:spacing w:after="0"/>
        <w:ind w:left="0"/>
        <w:jc w:val="both"/>
      </w:pPr>
      <w:r>
        <w:rPr>
          <w:rFonts w:ascii="Times New Roman"/>
          <w:b w:val="false"/>
          <w:i w:val="false"/>
          <w:color w:val="000000"/>
          <w:sz w:val="28"/>
        </w:rPr>
        <w:t>
      Қызметші                                                Тікелей басшы</w:t>
      </w:r>
    </w:p>
    <w:bookmarkEnd w:id="95"/>
    <w:p>
      <w:pPr>
        <w:spacing w:after="0"/>
        <w:ind w:left="0"/>
        <w:jc w:val="both"/>
      </w:pPr>
      <w:r>
        <w:rPr>
          <w:rFonts w:ascii="Times New Roman"/>
          <w:b w:val="false"/>
          <w:i w:val="false"/>
          <w:color w:val="000000"/>
          <w:sz w:val="28"/>
        </w:rPr>
        <w:t>
      _________________________             _____________________________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атқарушы органдарының</w:t>
            </w:r>
            <w:r>
              <w:rPr>
                <w:rFonts w:ascii="Times New Roman"/>
                <w:b w:val="false"/>
                <w:i w:val="false"/>
                <w:color w:val="000000"/>
                <w:sz w:val="20"/>
              </w:rPr>
              <w:t xml:space="preserve"> "Б" корпусы мемлекеттік әкімшілік</w:t>
            </w:r>
            <w:r>
              <w:rPr>
                <w:rFonts w:ascii="Times New Roman"/>
                <w:b w:val="false"/>
                <w:i w:val="false"/>
                <w:color w:val="000000"/>
                <w:sz w:val="20"/>
              </w:rPr>
              <w:t xml:space="preserve"> қызметшілерінің қызметін</w:t>
            </w:r>
            <w:r>
              <w:rPr>
                <w:rFonts w:ascii="Times New Roman"/>
                <w:b w:val="false"/>
                <w:i w:val="false"/>
                <w:color w:val="000000"/>
                <w:sz w:val="20"/>
              </w:rPr>
              <w:t xml:space="preserve"> бағалау әдістемесіне</w:t>
            </w: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26" w:id="96"/>
    <w:p>
      <w:pPr>
        <w:spacing w:after="0"/>
        <w:ind w:left="0"/>
        <w:jc w:val="both"/>
      </w:pPr>
      <w:r>
        <w:rPr>
          <w:rFonts w:ascii="Times New Roman"/>
          <w:b w:val="false"/>
          <w:i w:val="false"/>
          <w:color w:val="000000"/>
          <w:sz w:val="28"/>
        </w:rPr>
        <w:t>
      НМИ бойынша бағалау парағы</w:t>
      </w:r>
    </w:p>
    <w:bookmarkEnd w:id="96"/>
    <w:bookmarkStart w:name="z127" w:id="97"/>
    <w:p>
      <w:pPr>
        <w:spacing w:after="0"/>
        <w:ind w:left="0"/>
        <w:jc w:val="both"/>
      </w:pPr>
      <w:r>
        <w:rPr>
          <w:rFonts w:ascii="Times New Roman"/>
          <w:b w:val="false"/>
          <w:i w:val="false"/>
          <w:color w:val="000000"/>
          <w:sz w:val="28"/>
        </w:rPr>
        <w:t>
      ____________________________________________________</w:t>
      </w:r>
    </w:p>
    <w:bookmarkEnd w:id="97"/>
    <w:p>
      <w:pPr>
        <w:spacing w:after="0"/>
        <w:ind w:left="0"/>
        <w:jc w:val="both"/>
      </w:pPr>
      <w:r>
        <w:rPr>
          <w:rFonts w:ascii="Times New Roman"/>
          <w:b w:val="false"/>
          <w:i w:val="false"/>
          <w:color w:val="000000"/>
          <w:sz w:val="28"/>
        </w:rPr>
        <w:t>
      (тегі, аты-жөнінің, бағаланатын тұлғаның лауазымы)</w:t>
      </w:r>
    </w:p>
    <w:bookmarkStart w:name="z128" w:id="98"/>
    <w:p>
      <w:pPr>
        <w:spacing w:after="0"/>
        <w:ind w:left="0"/>
        <w:jc w:val="both"/>
      </w:pPr>
      <w:r>
        <w:rPr>
          <w:rFonts w:ascii="Times New Roman"/>
          <w:b w:val="false"/>
          <w:i w:val="false"/>
          <w:color w:val="000000"/>
          <w:sz w:val="28"/>
        </w:rPr>
        <w:t>
      ____________________________________</w:t>
      </w:r>
    </w:p>
    <w:bookmarkEnd w:id="98"/>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9"/>
          <w:p>
            <w:pPr>
              <w:spacing w:after="20"/>
              <w:ind w:left="20"/>
              <w:jc w:val="both"/>
            </w:pPr>
            <w:r>
              <w:rPr>
                <w:rFonts w:ascii="Times New Roman"/>
                <w:b w:val="false"/>
                <w:i w:val="false"/>
                <w:color w:val="000000"/>
                <w:sz w:val="20"/>
              </w:rPr>
              <w:t>
№ п/п</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00"/>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100"/>
    <w:bookmarkStart w:name="z131" w:id="101"/>
    <w:p>
      <w:pPr>
        <w:spacing w:after="0"/>
        <w:ind w:left="0"/>
        <w:jc w:val="both"/>
      </w:pPr>
      <w:r>
        <w:rPr>
          <w:rFonts w:ascii="Times New Roman"/>
          <w:b w:val="false"/>
          <w:i w:val="false"/>
          <w:color w:val="000000"/>
          <w:sz w:val="28"/>
        </w:rPr>
        <w:t>
      Қызметші                                              Тікелей басшы</w:t>
      </w:r>
    </w:p>
    <w:bookmarkEnd w:id="101"/>
    <w:p>
      <w:pPr>
        <w:spacing w:after="0"/>
        <w:ind w:left="0"/>
        <w:jc w:val="both"/>
      </w:pPr>
      <w:r>
        <w:rPr>
          <w:rFonts w:ascii="Times New Roman"/>
          <w:b w:val="false"/>
          <w:i w:val="false"/>
          <w:color w:val="000000"/>
          <w:sz w:val="28"/>
        </w:rPr>
        <w:t>
      __________________________          ____________________________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атқарушы органдарының</w:t>
            </w:r>
            <w:r>
              <w:rPr>
                <w:rFonts w:ascii="Times New Roman"/>
                <w:b w:val="false"/>
                <w:i w:val="false"/>
                <w:color w:val="000000"/>
                <w:sz w:val="20"/>
              </w:rPr>
              <w:t xml:space="preserve"> "Б" корпусы мемлекеттік әкімшілік</w:t>
            </w:r>
            <w:r>
              <w:rPr>
                <w:rFonts w:ascii="Times New Roman"/>
                <w:b w:val="false"/>
                <w:i w:val="false"/>
                <w:color w:val="000000"/>
                <w:sz w:val="20"/>
              </w:rPr>
              <w:t xml:space="preserve"> қызметшілерінің қызметін</w:t>
            </w:r>
            <w:r>
              <w:rPr>
                <w:rFonts w:ascii="Times New Roman"/>
                <w:b w:val="false"/>
                <w:i w:val="false"/>
                <w:color w:val="000000"/>
                <w:sz w:val="20"/>
              </w:rPr>
              <w:t xml:space="preserve"> бағалау әдістемесіне</w:t>
            </w:r>
            <w:r>
              <w:rPr>
                <w:rFonts w:ascii="Times New Roman"/>
                <w:b w:val="false"/>
                <w:i w:val="false"/>
                <w:color w:val="000000"/>
                <w:sz w:val="20"/>
              </w:rPr>
              <w:t xml:space="preserve">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02"/>
    <w:p>
      <w:pPr>
        <w:spacing w:after="0"/>
        <w:ind w:left="0"/>
        <w:jc w:val="both"/>
      </w:pPr>
      <w:r>
        <w:rPr>
          <w:rFonts w:ascii="Times New Roman"/>
          <w:b w:val="false"/>
          <w:i w:val="false"/>
          <w:color w:val="000000"/>
          <w:sz w:val="28"/>
        </w:rPr>
        <w:t>
      Құзыреттер бойынша бағалау парағы</w:t>
      </w:r>
    </w:p>
    <w:bookmarkEnd w:id="102"/>
    <w:bookmarkStart w:name="z140" w:id="103"/>
    <w:p>
      <w:pPr>
        <w:spacing w:after="0"/>
        <w:ind w:left="0"/>
        <w:jc w:val="both"/>
      </w:pPr>
      <w:r>
        <w:rPr>
          <w:rFonts w:ascii="Times New Roman"/>
          <w:b w:val="false"/>
          <w:i w:val="false"/>
          <w:color w:val="000000"/>
          <w:sz w:val="28"/>
        </w:rPr>
        <w:t>
      _________________жыл</w:t>
      </w:r>
    </w:p>
    <w:bookmarkEnd w:id="103"/>
    <w:p>
      <w:pPr>
        <w:spacing w:after="0"/>
        <w:ind w:left="0"/>
        <w:jc w:val="both"/>
      </w:pPr>
      <w:r>
        <w:rPr>
          <w:rFonts w:ascii="Times New Roman"/>
          <w:b w:val="false"/>
          <w:i w:val="false"/>
          <w:color w:val="000000"/>
          <w:sz w:val="28"/>
        </w:rPr>
        <w:t>
      (бағаланатын жыл)</w:t>
      </w:r>
    </w:p>
    <w:bookmarkStart w:name="z141" w:id="104"/>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bookmarkEnd w:id="104"/>
    <w:p>
      <w:pPr>
        <w:spacing w:after="0"/>
        <w:ind w:left="0"/>
        <w:jc w:val="both"/>
      </w:pPr>
      <w:r>
        <w:rPr>
          <w:rFonts w:ascii="Times New Roman"/>
          <w:b w:val="false"/>
          <w:i w:val="false"/>
          <w:color w:val="000000"/>
          <w:sz w:val="28"/>
        </w:rPr>
        <w:t>
      Бағаланатын қызметшінің лауазымы: __________________________________ Бағаланатын қызметшінің құрылымдық бөлімшесінің атауы: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5"/>
          <w:p>
            <w:pPr>
              <w:spacing w:after="20"/>
              <w:ind w:left="20"/>
              <w:jc w:val="both"/>
            </w:pPr>
            <w:r>
              <w:rPr>
                <w:rFonts w:ascii="Times New Roman"/>
                <w:b w:val="false"/>
                <w:i w:val="false"/>
                <w:color w:val="000000"/>
                <w:sz w:val="20"/>
              </w:rPr>
              <w:t>
№ р/с</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6"/>
          <w:p>
            <w:pPr>
              <w:spacing w:after="20"/>
              <w:ind w:left="20"/>
              <w:jc w:val="both"/>
            </w:pPr>
            <w:r>
              <w:rPr>
                <w:rFonts w:ascii="Times New Roman"/>
                <w:b w:val="false"/>
                <w:i w:val="false"/>
                <w:color w:val="000000"/>
                <w:sz w:val="20"/>
              </w:rPr>
              <w:t>
1</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7"/>
          <w:p>
            <w:pPr>
              <w:spacing w:after="20"/>
              <w:ind w:left="20"/>
              <w:jc w:val="both"/>
            </w:pPr>
            <w:r>
              <w:rPr>
                <w:rFonts w:ascii="Times New Roman"/>
                <w:b w:val="false"/>
                <w:i w:val="false"/>
                <w:color w:val="000000"/>
                <w:sz w:val="20"/>
              </w:rPr>
              <w:t>
2</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8"/>
          <w:p>
            <w:pPr>
              <w:spacing w:after="20"/>
              <w:ind w:left="20"/>
              <w:jc w:val="both"/>
            </w:pPr>
            <w:r>
              <w:rPr>
                <w:rFonts w:ascii="Times New Roman"/>
                <w:b w:val="false"/>
                <w:i w:val="false"/>
                <w:color w:val="000000"/>
                <w:sz w:val="20"/>
              </w:rPr>
              <w:t>
3</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9"/>
          <w:p>
            <w:pPr>
              <w:spacing w:after="20"/>
              <w:ind w:left="20"/>
              <w:jc w:val="both"/>
            </w:pPr>
            <w:r>
              <w:rPr>
                <w:rFonts w:ascii="Times New Roman"/>
                <w:b w:val="false"/>
                <w:i w:val="false"/>
                <w:color w:val="000000"/>
                <w:sz w:val="20"/>
              </w:rPr>
              <w:t>
4</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0"/>
          <w:p>
            <w:pPr>
              <w:spacing w:after="20"/>
              <w:ind w:left="20"/>
              <w:jc w:val="both"/>
            </w:pPr>
            <w:r>
              <w:rPr>
                <w:rFonts w:ascii="Times New Roman"/>
                <w:b w:val="false"/>
                <w:i w:val="false"/>
                <w:color w:val="000000"/>
                <w:sz w:val="20"/>
              </w:rPr>
              <w:t>
5</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1"/>
          <w:p>
            <w:pPr>
              <w:spacing w:after="20"/>
              <w:ind w:left="20"/>
              <w:jc w:val="both"/>
            </w:pPr>
            <w:r>
              <w:rPr>
                <w:rFonts w:ascii="Times New Roman"/>
                <w:b w:val="false"/>
                <w:i w:val="false"/>
                <w:color w:val="000000"/>
                <w:sz w:val="20"/>
              </w:rPr>
              <w:t>
6</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2"/>
          <w:p>
            <w:pPr>
              <w:spacing w:after="20"/>
              <w:ind w:left="20"/>
              <w:jc w:val="both"/>
            </w:pPr>
            <w:r>
              <w:rPr>
                <w:rFonts w:ascii="Times New Roman"/>
                <w:b w:val="false"/>
                <w:i w:val="false"/>
                <w:color w:val="000000"/>
                <w:sz w:val="20"/>
              </w:rPr>
              <w:t>
7</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3"/>
          <w:p>
            <w:pPr>
              <w:spacing w:after="20"/>
              <w:ind w:left="20"/>
              <w:jc w:val="both"/>
            </w:pPr>
            <w:r>
              <w:rPr>
                <w:rFonts w:ascii="Times New Roman"/>
                <w:b w:val="false"/>
                <w:i w:val="false"/>
                <w:color w:val="000000"/>
                <w:sz w:val="20"/>
              </w:rPr>
              <w:t>
8</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4"/>
          <w:p>
            <w:pPr>
              <w:spacing w:after="20"/>
              <w:ind w:left="20"/>
              <w:jc w:val="both"/>
            </w:pPr>
            <w:r>
              <w:rPr>
                <w:rFonts w:ascii="Times New Roman"/>
                <w:b w:val="false"/>
                <w:i w:val="false"/>
                <w:color w:val="000000"/>
                <w:sz w:val="20"/>
              </w:rPr>
              <w:t>
9</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5"/>
          <w:p>
            <w:pPr>
              <w:spacing w:after="20"/>
              <w:ind w:left="20"/>
              <w:jc w:val="both"/>
            </w:pPr>
            <w:r>
              <w:rPr>
                <w:rFonts w:ascii="Times New Roman"/>
                <w:b w:val="false"/>
                <w:i w:val="false"/>
                <w:color w:val="000000"/>
                <w:sz w:val="20"/>
              </w:rPr>
              <w:t>
10</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6"/>
          <w:p>
            <w:pPr>
              <w:spacing w:after="20"/>
              <w:ind w:left="20"/>
              <w:jc w:val="both"/>
            </w:pPr>
            <w:r>
              <w:rPr>
                <w:rFonts w:ascii="Times New Roman"/>
                <w:b w:val="false"/>
                <w:i w:val="false"/>
                <w:color w:val="000000"/>
                <w:sz w:val="20"/>
              </w:rPr>
              <w:t>
11</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1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7"/>
    <w:bookmarkStart w:name="z155" w:id="118"/>
    <w:p>
      <w:pPr>
        <w:spacing w:after="0"/>
        <w:ind w:left="0"/>
        <w:jc w:val="both"/>
      </w:pPr>
      <w:r>
        <w:rPr>
          <w:rFonts w:ascii="Times New Roman"/>
          <w:b w:val="false"/>
          <w:i w:val="false"/>
          <w:color w:val="000000"/>
          <w:sz w:val="28"/>
        </w:rPr>
        <w:t>
      Қызметші                                                    Тікелей басшы</w:t>
      </w:r>
    </w:p>
    <w:bookmarkEnd w:id="118"/>
    <w:p>
      <w:pPr>
        <w:spacing w:after="0"/>
        <w:ind w:left="0"/>
        <w:jc w:val="both"/>
      </w:pPr>
      <w:r>
        <w:rPr>
          <w:rFonts w:ascii="Times New Roman"/>
          <w:b w:val="false"/>
          <w:i w:val="false"/>
          <w:color w:val="000000"/>
          <w:sz w:val="28"/>
        </w:rPr>
        <w:t>
      __________________________                 ____________________________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атқарушы органдарының</w:t>
            </w:r>
            <w:r>
              <w:rPr>
                <w:rFonts w:ascii="Times New Roman"/>
                <w:b w:val="false"/>
                <w:i w:val="false"/>
                <w:color w:val="000000"/>
                <w:sz w:val="20"/>
              </w:rPr>
              <w:t xml:space="preserve"> "Б" корпусы мемлекеттік әкімшілік</w:t>
            </w:r>
            <w:r>
              <w:rPr>
                <w:rFonts w:ascii="Times New Roman"/>
                <w:b w:val="false"/>
                <w:i w:val="false"/>
                <w:color w:val="000000"/>
                <w:sz w:val="20"/>
              </w:rPr>
              <w:t xml:space="preserve"> қызметшілерінің қызметін</w:t>
            </w:r>
            <w:r>
              <w:rPr>
                <w:rFonts w:ascii="Times New Roman"/>
                <w:b w:val="false"/>
                <w:i w:val="false"/>
                <w:color w:val="000000"/>
                <w:sz w:val="20"/>
              </w:rPr>
              <w:t xml:space="preserve"> бағалау әдістемесіне</w:t>
            </w:r>
            <w:r>
              <w:rPr>
                <w:rFonts w:ascii="Times New Roman"/>
                <w:b w:val="false"/>
                <w:i w:val="false"/>
                <w:color w:val="000000"/>
                <w:sz w:val="20"/>
              </w:rPr>
              <w:t xml:space="preserve">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19"/>
    <w:p>
      <w:pPr>
        <w:spacing w:after="0"/>
        <w:ind w:left="0"/>
        <w:jc w:val="left"/>
      </w:pPr>
      <w:r>
        <w:rPr>
          <w:rFonts w:ascii="Times New Roman"/>
          <w:b/>
          <w:i w:val="false"/>
          <w:color w:val="000000"/>
        </w:rPr>
        <w:t xml:space="preserve"> Құзыреттердің мінез-құлық индикаторлары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0"/>
          <w:p>
            <w:pPr>
              <w:spacing w:after="20"/>
              <w:ind w:left="20"/>
              <w:jc w:val="both"/>
            </w:pPr>
            <w:r>
              <w:rPr>
                <w:rFonts w:ascii="Times New Roman"/>
                <w:b w:val="false"/>
                <w:i w:val="false"/>
                <w:color w:val="000000"/>
                <w:sz w:val="20"/>
              </w:rPr>
              <w:t xml:space="preserve">
Құзыреттер атауы </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1"/>
          <w:p>
            <w:pPr>
              <w:spacing w:after="20"/>
              <w:ind w:left="20"/>
              <w:jc w:val="both"/>
            </w:pPr>
            <w:r>
              <w:rPr>
                <w:rFonts w:ascii="Times New Roman"/>
                <w:b w:val="false"/>
                <w:i w:val="false"/>
                <w:color w:val="000000"/>
                <w:sz w:val="20"/>
              </w:rPr>
              <w:t>
D-2;</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2"/>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3"/>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4"/>
          <w:p>
            <w:pPr>
              <w:spacing w:after="20"/>
              <w:ind w:left="20"/>
              <w:jc w:val="both"/>
            </w:pPr>
            <w:r>
              <w:rPr>
                <w:rFonts w:ascii="Times New Roman"/>
                <w:b w:val="false"/>
                <w:i w:val="false"/>
                <w:color w:val="000000"/>
                <w:sz w:val="20"/>
              </w:rPr>
              <w:t>
D-3;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5"/>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6"/>
          <w:p>
            <w:pPr>
              <w:spacing w:after="20"/>
              <w:ind w:left="20"/>
              <w:jc w:val="both"/>
            </w:pPr>
            <w:r>
              <w:rPr>
                <w:rFonts w:ascii="Times New Roman"/>
                <w:b w:val="false"/>
                <w:i w:val="false"/>
                <w:color w:val="000000"/>
                <w:sz w:val="20"/>
              </w:rPr>
              <w:t>
• Тапсырмаларды жүйесіз орындайды;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7"/>
          <w:p>
            <w:pPr>
              <w:spacing w:after="20"/>
              <w:ind w:left="20"/>
              <w:jc w:val="both"/>
            </w:pPr>
            <w:r>
              <w:rPr>
                <w:rFonts w:ascii="Times New Roman"/>
                <w:b w:val="false"/>
                <w:i w:val="false"/>
                <w:color w:val="000000"/>
                <w:sz w:val="20"/>
              </w:rPr>
              <w:t>
D-2;</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8"/>
          <w:p>
            <w:pPr>
              <w:spacing w:after="20"/>
              <w:ind w:left="20"/>
              <w:jc w:val="both"/>
            </w:pPr>
            <w:r>
              <w:rPr>
                <w:rFonts w:ascii="Times New Roman"/>
                <w:b w:val="false"/>
                <w:i w:val="false"/>
                <w:color w:val="000000"/>
                <w:sz w:val="20"/>
              </w:rPr>
              <w:t>
• Ұжымда сенімді қарым-қатынас орнатады;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9"/>
          <w:p>
            <w:pPr>
              <w:spacing w:after="20"/>
              <w:ind w:left="20"/>
              <w:jc w:val="both"/>
            </w:pPr>
            <w:r>
              <w:rPr>
                <w:rFonts w:ascii="Times New Roman"/>
                <w:b w:val="false"/>
                <w:i w:val="false"/>
                <w:color w:val="000000"/>
                <w:sz w:val="20"/>
              </w:rPr>
              <w:t>
• Ұжымда өзара сенімсіз қарым-қатынас орнатады;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0"/>
          <w:p>
            <w:pPr>
              <w:spacing w:after="20"/>
              <w:ind w:left="20"/>
              <w:jc w:val="both"/>
            </w:pPr>
            <w:r>
              <w:rPr>
                <w:rFonts w:ascii="Times New Roman"/>
                <w:b w:val="false"/>
                <w:i w:val="false"/>
                <w:color w:val="000000"/>
                <w:sz w:val="20"/>
              </w:rPr>
              <w:t>
D-3;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1"/>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32"/>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Міндеттерді дұрыс бөле алады;</w:t>
            </w:r>
          </w:p>
          <w:p>
            <w:pPr>
              <w:spacing w:after="20"/>
              <w:ind w:left="20"/>
              <w:jc w:val="both"/>
            </w:pPr>
            <w:r>
              <w:rPr>
                <w:rFonts w:ascii="Times New Roman"/>
                <w:b w:val="false"/>
                <w:i w:val="false"/>
                <w:color w:val="000000"/>
                <w:sz w:val="20"/>
              </w:rPr>
              <w:t>
•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 Шешім қабылдау барысында альтернативті ұсыныс жасайды;</w:t>
            </w:r>
          </w:p>
          <w:p>
            <w:pPr>
              <w:spacing w:after="20"/>
              <w:ind w:left="20"/>
              <w:jc w:val="both"/>
            </w:pPr>
            <w:r>
              <w:rPr>
                <w:rFonts w:ascii="Times New Roman"/>
                <w:b w:val="false"/>
                <w:i w:val="false"/>
                <w:color w:val="000000"/>
                <w:sz w:val="20"/>
              </w:rPr>
              <w:t>
• Тиімді және жүйелі шешім қабылдайды;</w:t>
            </w:r>
          </w:p>
          <w:p>
            <w:pPr>
              <w:spacing w:after="20"/>
              <w:ind w:left="20"/>
              <w:jc w:val="both"/>
            </w:pPr>
            <w:r>
              <w:rPr>
                <w:rFonts w:ascii="Times New Roman"/>
                <w:b w:val="false"/>
                <w:i w:val="false"/>
                <w:color w:val="000000"/>
                <w:sz w:val="20"/>
              </w:rPr>
              <w:t>
•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Бөлімшеде міндеттерді дұрыс бөле алмайды;</w:t>
            </w:r>
          </w:p>
          <w:p>
            <w:pPr>
              <w:spacing w:after="20"/>
              <w:ind w:left="20"/>
              <w:jc w:val="both"/>
            </w:pPr>
            <w:r>
              <w:rPr>
                <w:rFonts w:ascii="Times New Roman"/>
                <w:b w:val="false"/>
                <w:i w:val="false"/>
                <w:color w:val="000000"/>
                <w:sz w:val="20"/>
              </w:rPr>
              <w:t>
• Орын алуы мүмкін қауіптер туралы хабарламайды;</w:t>
            </w:r>
          </w:p>
          <w:p>
            <w:pPr>
              <w:spacing w:after="20"/>
              <w:ind w:left="20"/>
              <w:jc w:val="both"/>
            </w:pPr>
            <w:r>
              <w:rPr>
                <w:rFonts w:ascii="Times New Roman"/>
                <w:b w:val="false"/>
                <w:i w:val="false"/>
                <w:color w:val="000000"/>
                <w:sz w:val="20"/>
              </w:rPr>
              <w:t>
• Шешім қабылдау барысында альтернативті ұсыныс жасамайды;</w:t>
            </w:r>
          </w:p>
          <w:p>
            <w:pPr>
              <w:spacing w:after="20"/>
              <w:ind w:left="20"/>
              <w:jc w:val="both"/>
            </w:pPr>
            <w:r>
              <w:rPr>
                <w:rFonts w:ascii="Times New Roman"/>
                <w:b w:val="false"/>
                <w:i w:val="false"/>
                <w:color w:val="000000"/>
                <w:sz w:val="20"/>
              </w:rPr>
              <w:t>
• Тиімсіз және жүйесіз шешім қабылдайды;</w:t>
            </w:r>
          </w:p>
          <w:p>
            <w:pPr>
              <w:spacing w:after="20"/>
              <w:ind w:left="20"/>
              <w:jc w:val="both"/>
            </w:pPr>
            <w:r>
              <w:rPr>
                <w:rFonts w:ascii="Times New Roman"/>
                <w:b w:val="false"/>
                <w:i w:val="false"/>
                <w:color w:val="000000"/>
                <w:sz w:val="20"/>
              </w:rPr>
              <w:t>
•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3"/>
          <w:p>
            <w:pPr>
              <w:spacing w:after="20"/>
              <w:ind w:left="20"/>
              <w:jc w:val="both"/>
            </w:pPr>
            <w:r>
              <w:rPr>
                <w:rFonts w:ascii="Times New Roman"/>
                <w:b w:val="false"/>
                <w:i w:val="false"/>
                <w:color w:val="000000"/>
                <w:sz w:val="20"/>
              </w:rPr>
              <w:t>
D-2;</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34"/>
          <w:p>
            <w:pPr>
              <w:spacing w:after="20"/>
              <w:ind w:left="20"/>
              <w:jc w:val="both"/>
            </w:pPr>
            <w:r>
              <w:rPr>
                <w:rFonts w:ascii="Times New Roman"/>
                <w:b w:val="false"/>
                <w:i w:val="false"/>
                <w:color w:val="000000"/>
                <w:sz w:val="20"/>
              </w:rPr>
              <w:t>
• Бөлімше қызметін ұйымдастыруда тапсырмаларды дұрыс бөле алады;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35"/>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36"/>
          <w:p>
            <w:pPr>
              <w:spacing w:after="20"/>
              <w:ind w:left="20"/>
              <w:jc w:val="both"/>
            </w:pPr>
            <w:r>
              <w:rPr>
                <w:rFonts w:ascii="Times New Roman"/>
                <w:b w:val="false"/>
                <w:i w:val="false"/>
                <w:color w:val="000000"/>
                <w:sz w:val="20"/>
              </w:rPr>
              <w:t>
D-3;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37"/>
          <w:p>
            <w:pPr>
              <w:spacing w:after="20"/>
              <w:ind w:left="20"/>
              <w:jc w:val="both"/>
            </w:pPr>
            <w:r>
              <w:rPr>
                <w:rFonts w:ascii="Times New Roman"/>
                <w:b w:val="false"/>
                <w:i w:val="false"/>
                <w:color w:val="000000"/>
                <w:sz w:val="20"/>
              </w:rPr>
              <w:t>
• Қажетті мәліметтерді таба алады;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8"/>
          <w:p>
            <w:pPr>
              <w:spacing w:after="20"/>
              <w:ind w:left="20"/>
              <w:jc w:val="both"/>
            </w:pPr>
            <w:r>
              <w:rPr>
                <w:rFonts w:ascii="Times New Roman"/>
                <w:b w:val="false"/>
                <w:i w:val="false"/>
                <w:color w:val="000000"/>
                <w:sz w:val="20"/>
              </w:rPr>
              <w:t>
• Қажетті мәліметтерді таба алмайды;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 Қызмет көрсетудің тиімді әдістерін біледі;</w:t>
            </w:r>
          </w:p>
          <w:p>
            <w:pPr>
              <w:spacing w:after="20"/>
              <w:ind w:left="20"/>
              <w:jc w:val="both"/>
            </w:pPr>
            <w:r>
              <w:rPr>
                <w:rFonts w:ascii="Times New Roman"/>
                <w:b w:val="false"/>
                <w:i w:val="false"/>
                <w:color w:val="000000"/>
                <w:sz w:val="20"/>
              </w:rPr>
              <w:t>
• 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 Қызмет көрсетудің әдістері туралы шала-шарпы біледі;</w:t>
            </w:r>
          </w:p>
          <w:p>
            <w:pPr>
              <w:spacing w:after="20"/>
              <w:ind w:left="20"/>
              <w:jc w:val="both"/>
            </w:pPr>
            <w:r>
              <w:rPr>
                <w:rFonts w:ascii="Times New Roman"/>
                <w:b w:val="false"/>
                <w:i w:val="false"/>
                <w:color w:val="000000"/>
                <w:sz w:val="20"/>
              </w:rPr>
              <w:t>
•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9"/>
          <w:p>
            <w:pPr>
              <w:spacing w:after="20"/>
              <w:ind w:left="20"/>
              <w:jc w:val="both"/>
            </w:pPr>
            <w:r>
              <w:rPr>
                <w:rFonts w:ascii="Times New Roman"/>
                <w:b w:val="false"/>
                <w:i w:val="false"/>
                <w:color w:val="000000"/>
                <w:sz w:val="20"/>
              </w:rPr>
              <w:t>
D-2;</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40"/>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41"/>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42"/>
          <w:p>
            <w:pPr>
              <w:spacing w:after="20"/>
              <w:ind w:left="20"/>
              <w:jc w:val="both"/>
            </w:pPr>
            <w:r>
              <w:rPr>
                <w:rFonts w:ascii="Times New Roman"/>
                <w:b w:val="false"/>
                <w:i w:val="false"/>
                <w:color w:val="000000"/>
                <w:sz w:val="20"/>
              </w:rPr>
              <w:t>
D-3;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43"/>
          <w:p>
            <w:pPr>
              <w:spacing w:after="20"/>
              <w:ind w:left="20"/>
              <w:jc w:val="both"/>
            </w:pPr>
            <w:r>
              <w:rPr>
                <w:rFonts w:ascii="Times New Roman"/>
                <w:b w:val="false"/>
                <w:i w:val="false"/>
                <w:color w:val="000000"/>
                <w:sz w:val="20"/>
              </w:rPr>
              <w:t>
• Сыпайы және тілектестікпен қызмет көрсетеді;</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44"/>
          <w:p>
            <w:pPr>
              <w:spacing w:after="20"/>
              <w:ind w:left="20"/>
              <w:jc w:val="both"/>
            </w:pPr>
            <w:r>
              <w:rPr>
                <w:rFonts w:ascii="Times New Roman"/>
                <w:b w:val="false"/>
                <w:i w:val="false"/>
                <w:color w:val="000000"/>
                <w:sz w:val="20"/>
              </w:rPr>
              <w:t>
• Қызмет алушыға дөрекілік және немқұрайлылық білдіреді;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45"/>
          <w:p>
            <w:pPr>
              <w:spacing w:after="20"/>
              <w:ind w:left="20"/>
              <w:jc w:val="both"/>
            </w:pPr>
            <w:r>
              <w:rPr>
                <w:rFonts w:ascii="Times New Roman"/>
                <w:b w:val="false"/>
                <w:i w:val="false"/>
                <w:color w:val="000000"/>
                <w:sz w:val="20"/>
              </w:rPr>
              <w:t>
Қызметті тұтынушыға ақпараттандыру</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46"/>
          <w:p>
            <w:pPr>
              <w:spacing w:after="20"/>
              <w:ind w:left="20"/>
              <w:jc w:val="both"/>
            </w:pPr>
            <w:r>
              <w:rPr>
                <w:rFonts w:ascii="Times New Roman"/>
                <w:b w:val="false"/>
                <w:i w:val="false"/>
                <w:color w:val="000000"/>
                <w:sz w:val="20"/>
              </w:rPr>
              <w:t>
D-2;</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47"/>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8"/>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49"/>
          <w:p>
            <w:pPr>
              <w:spacing w:after="20"/>
              <w:ind w:left="20"/>
              <w:jc w:val="both"/>
            </w:pPr>
            <w:r>
              <w:rPr>
                <w:rFonts w:ascii="Times New Roman"/>
                <w:b w:val="false"/>
                <w:i w:val="false"/>
                <w:color w:val="000000"/>
                <w:sz w:val="20"/>
              </w:rPr>
              <w:t>
D-3;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50"/>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51"/>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уақытылы жеткізеді;</w:t>
            </w:r>
          </w:p>
          <w:p>
            <w:pPr>
              <w:spacing w:after="20"/>
              <w:ind w:left="20"/>
              <w:jc w:val="both"/>
            </w:pPr>
            <w:r>
              <w:rPr>
                <w:rFonts w:ascii="Times New Roman"/>
                <w:b w:val="false"/>
                <w:i w:val="false"/>
                <w:color w:val="000000"/>
                <w:sz w:val="20"/>
              </w:rPr>
              <w:t>
• Өзгерістерді уақтылы елеу үшін тиімді шаралар қабылдайды;</w:t>
            </w:r>
          </w:p>
          <w:p>
            <w:pPr>
              <w:spacing w:after="20"/>
              <w:ind w:left="20"/>
              <w:jc w:val="both"/>
            </w:pPr>
            <w:r>
              <w:rPr>
                <w:rFonts w:ascii="Times New Roman"/>
                <w:b w:val="false"/>
                <w:i w:val="false"/>
                <w:color w:val="000000"/>
                <w:sz w:val="20"/>
              </w:rPr>
              <w:t>
•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52"/>
          <w:p>
            <w:pPr>
              <w:spacing w:after="20"/>
              <w:ind w:left="20"/>
              <w:jc w:val="both"/>
            </w:pPr>
            <w:r>
              <w:rPr>
                <w:rFonts w:ascii="Times New Roman"/>
                <w:b w:val="false"/>
                <w:i w:val="false"/>
                <w:color w:val="000000"/>
                <w:sz w:val="20"/>
              </w:rPr>
              <w:t>
D-2;</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53"/>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54"/>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55"/>
          <w:p>
            <w:pPr>
              <w:spacing w:after="20"/>
              <w:ind w:left="20"/>
              <w:jc w:val="both"/>
            </w:pPr>
            <w:r>
              <w:rPr>
                <w:rFonts w:ascii="Times New Roman"/>
                <w:b w:val="false"/>
                <w:i w:val="false"/>
                <w:color w:val="000000"/>
                <w:sz w:val="20"/>
              </w:rPr>
              <w:t>
D-3;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56"/>
          <w:p>
            <w:pPr>
              <w:spacing w:after="20"/>
              <w:ind w:left="20"/>
              <w:jc w:val="both"/>
            </w:pPr>
            <w:r>
              <w:rPr>
                <w:rFonts w:ascii="Times New Roman"/>
                <w:b w:val="false"/>
                <w:i w:val="false"/>
                <w:color w:val="000000"/>
                <w:sz w:val="20"/>
              </w:rPr>
              <w:t>
• Жұмысты жақсарту жөнінде ұсыныстар енгізеді;</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57"/>
          <w:p>
            <w:pPr>
              <w:spacing w:after="20"/>
              <w:ind w:left="20"/>
              <w:jc w:val="both"/>
            </w:pPr>
            <w:r>
              <w:rPr>
                <w:rFonts w:ascii="Times New Roman"/>
                <w:b w:val="false"/>
                <w:i w:val="false"/>
                <w:color w:val="000000"/>
                <w:sz w:val="20"/>
              </w:rPr>
              <w:t>
• Жұмыстың қолданыстағы рәсімдері мен әдістерін ұстанады;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 Қызметкерлерді дамыту бойынша жүйелі шараларды қабылдайды;</w:t>
            </w:r>
          </w:p>
          <w:p>
            <w:pPr>
              <w:spacing w:after="20"/>
              <w:ind w:left="20"/>
              <w:jc w:val="both"/>
            </w:pPr>
            <w:r>
              <w:rPr>
                <w:rFonts w:ascii="Times New Roman"/>
                <w:b w:val="false"/>
                <w:i w:val="false"/>
                <w:color w:val="000000"/>
                <w:sz w:val="20"/>
              </w:rPr>
              <w:t>
•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8"/>
          <w:p>
            <w:pPr>
              <w:spacing w:after="20"/>
              <w:ind w:left="20"/>
              <w:jc w:val="both"/>
            </w:pPr>
            <w:r>
              <w:rPr>
                <w:rFonts w:ascii="Times New Roman"/>
                <w:b w:val="false"/>
                <w:i w:val="false"/>
                <w:color w:val="000000"/>
                <w:sz w:val="20"/>
              </w:rPr>
              <w:t>
D-2;</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59"/>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60"/>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61"/>
          <w:p>
            <w:pPr>
              <w:spacing w:after="20"/>
              <w:ind w:left="20"/>
              <w:jc w:val="both"/>
            </w:pPr>
            <w:r>
              <w:rPr>
                <w:rFonts w:ascii="Times New Roman"/>
                <w:b w:val="false"/>
                <w:i w:val="false"/>
                <w:color w:val="000000"/>
                <w:sz w:val="20"/>
              </w:rPr>
              <w:t>
D-3;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62"/>
          <w:p>
            <w:pPr>
              <w:spacing w:after="20"/>
              <w:ind w:left="20"/>
              <w:jc w:val="both"/>
            </w:pPr>
            <w:r>
              <w:rPr>
                <w:rFonts w:ascii="Times New Roman"/>
                <w:b w:val="false"/>
                <w:i w:val="false"/>
                <w:color w:val="000000"/>
                <w:sz w:val="20"/>
              </w:rPr>
              <w:t>
• Жаңа білімдер мен технологияларға қызығушылық танытады;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63"/>
          <w:p>
            <w:pPr>
              <w:spacing w:after="20"/>
              <w:ind w:left="20"/>
              <w:jc w:val="both"/>
            </w:pPr>
            <w:r>
              <w:rPr>
                <w:rFonts w:ascii="Times New Roman"/>
                <w:b w:val="false"/>
                <w:i w:val="false"/>
                <w:color w:val="000000"/>
                <w:sz w:val="20"/>
              </w:rPr>
              <w:t>
• Жаңа білімдер мен технологияларға қызығушылық танытпайды;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 Әдептілік нормалардың бұзылғандығын елеп ескермейді;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64"/>
          <w:p>
            <w:pPr>
              <w:spacing w:after="20"/>
              <w:ind w:left="20"/>
              <w:jc w:val="both"/>
            </w:pPr>
            <w:r>
              <w:rPr>
                <w:rFonts w:ascii="Times New Roman"/>
                <w:b w:val="false"/>
                <w:i w:val="false"/>
                <w:color w:val="000000"/>
                <w:sz w:val="20"/>
              </w:rPr>
              <w:t>
D-2;</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65"/>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66"/>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67"/>
          <w:p>
            <w:pPr>
              <w:spacing w:after="20"/>
              <w:ind w:left="20"/>
              <w:jc w:val="both"/>
            </w:pPr>
            <w:r>
              <w:rPr>
                <w:rFonts w:ascii="Times New Roman"/>
                <w:b w:val="false"/>
                <w:i w:val="false"/>
                <w:color w:val="000000"/>
                <w:sz w:val="20"/>
              </w:rPr>
              <w:t>
D-3; *</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68"/>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69"/>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70"/>
          <w:p>
            <w:pPr>
              <w:spacing w:after="20"/>
              <w:ind w:left="20"/>
              <w:jc w:val="both"/>
            </w:pPr>
            <w:r>
              <w:rPr>
                <w:rFonts w:ascii="Times New Roman"/>
                <w:b w:val="false"/>
                <w:i w:val="false"/>
                <w:color w:val="000000"/>
                <w:sz w:val="20"/>
              </w:rPr>
              <w:t>
D-2;</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71"/>
          <w:p>
            <w:pPr>
              <w:spacing w:after="20"/>
              <w:ind w:left="20"/>
              <w:jc w:val="both"/>
            </w:pPr>
            <w:r>
              <w:rPr>
                <w:rFonts w:ascii="Times New Roman"/>
                <w:b w:val="false"/>
                <w:i w:val="false"/>
                <w:color w:val="000000"/>
                <w:sz w:val="20"/>
              </w:rPr>
              <w:t>
D-3;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72"/>
          <w:p>
            <w:pPr>
              <w:spacing w:after="20"/>
              <w:ind w:left="20"/>
              <w:jc w:val="both"/>
            </w:pPr>
            <w:r>
              <w:rPr>
                <w:rFonts w:ascii="Times New Roman"/>
                <w:b w:val="false"/>
                <w:i w:val="false"/>
                <w:color w:val="000000"/>
                <w:sz w:val="20"/>
              </w:rPr>
              <w:t>
D-2;</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73"/>
          <w:p>
            <w:pPr>
              <w:spacing w:after="20"/>
              <w:ind w:left="20"/>
              <w:jc w:val="both"/>
            </w:pPr>
            <w:r>
              <w:rPr>
                <w:rFonts w:ascii="Times New Roman"/>
                <w:b w:val="false"/>
                <w:i w:val="false"/>
                <w:color w:val="000000"/>
                <w:sz w:val="20"/>
              </w:rPr>
              <w:t>
D-3; *</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74"/>
          <w:p>
            <w:pPr>
              <w:spacing w:after="20"/>
              <w:ind w:left="20"/>
              <w:jc w:val="both"/>
            </w:pPr>
            <w:r>
              <w:rPr>
                <w:rFonts w:ascii="Times New Roman"/>
                <w:b w:val="false"/>
                <w:i w:val="false"/>
                <w:color w:val="000000"/>
                <w:sz w:val="20"/>
              </w:rPr>
              <w:t>
D-2;</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75"/>
          <w:p>
            <w:pPr>
              <w:spacing w:after="20"/>
              <w:ind w:left="20"/>
              <w:jc w:val="both"/>
            </w:pPr>
            <w:r>
              <w:rPr>
                <w:rFonts w:ascii="Times New Roman"/>
                <w:b w:val="false"/>
                <w:i w:val="false"/>
                <w:color w:val="000000"/>
                <w:sz w:val="20"/>
              </w:rPr>
              <w:t>
D-3; *</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атқарушы органдарының</w:t>
            </w:r>
            <w:r>
              <w:rPr>
                <w:rFonts w:ascii="Times New Roman"/>
                <w:b w:val="false"/>
                <w:i w:val="false"/>
                <w:color w:val="000000"/>
                <w:sz w:val="20"/>
              </w:rPr>
              <w:t xml:space="preserve"> "Б" корпусы мемлекеттік әкімшілік</w:t>
            </w:r>
            <w:r>
              <w:rPr>
                <w:rFonts w:ascii="Times New Roman"/>
                <w:b w:val="false"/>
                <w:i w:val="false"/>
                <w:color w:val="000000"/>
                <w:sz w:val="20"/>
              </w:rPr>
              <w:t xml:space="preserve"> қызметшілерінің қызметін</w:t>
            </w:r>
            <w:r>
              <w:rPr>
                <w:rFonts w:ascii="Times New Roman"/>
                <w:b w:val="false"/>
                <w:i w:val="false"/>
                <w:color w:val="000000"/>
                <w:sz w:val="20"/>
              </w:rPr>
              <w:t xml:space="preserve"> бағалау әдістемесіне</w:t>
            </w:r>
            <w:r>
              <w:rPr>
                <w:rFonts w:ascii="Times New Roman"/>
                <w:b w:val="false"/>
                <w:i w:val="false"/>
                <w:color w:val="000000"/>
                <w:sz w:val="20"/>
              </w:rPr>
              <w:t xml:space="preserve">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532" w:id="176"/>
    <w:p>
      <w:pPr>
        <w:spacing w:after="0"/>
        <w:ind w:left="0"/>
        <w:jc w:val="both"/>
      </w:pPr>
      <w:r>
        <w:rPr>
          <w:rFonts w:ascii="Times New Roman"/>
          <w:b w:val="false"/>
          <w:i w:val="false"/>
          <w:color w:val="000000"/>
          <w:sz w:val="28"/>
        </w:rPr>
        <w:t>
      Бағалау жөніндегі комиссия отырысының хаттамасы</w:t>
      </w:r>
    </w:p>
    <w:bookmarkEnd w:id="176"/>
    <w:bookmarkStart w:name="z533" w:id="177"/>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bookmarkEnd w:id="177"/>
    <w:bookmarkStart w:name="z534" w:id="178"/>
    <w:p>
      <w:pPr>
        <w:spacing w:after="0"/>
        <w:ind w:left="0"/>
        <w:jc w:val="both"/>
      </w:pPr>
      <w:r>
        <w:rPr>
          <w:rFonts w:ascii="Times New Roman"/>
          <w:b w:val="false"/>
          <w:i w:val="false"/>
          <w:color w:val="000000"/>
          <w:sz w:val="28"/>
        </w:rPr>
        <w:t>
      ____________________________________________________________________ (бағалау мерзімі жыл)</w:t>
      </w:r>
    </w:p>
    <w:bookmarkEnd w:id="178"/>
    <w:bookmarkStart w:name="z535" w:id="179"/>
    <w:p>
      <w:pPr>
        <w:spacing w:after="0"/>
        <w:ind w:left="0"/>
        <w:jc w:val="both"/>
      </w:pPr>
      <w:r>
        <w:rPr>
          <w:rFonts w:ascii="Times New Roman"/>
          <w:b w:val="false"/>
          <w:i w:val="false"/>
          <w:color w:val="000000"/>
          <w:sz w:val="28"/>
        </w:rPr>
        <w:t>
      Бағалау нәтижелері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80"/>
          <w:p>
            <w:pPr>
              <w:spacing w:after="20"/>
              <w:ind w:left="20"/>
              <w:jc w:val="both"/>
            </w:pPr>
            <w:r>
              <w:rPr>
                <w:rFonts w:ascii="Times New Roman"/>
                <w:b w:val="false"/>
                <w:i w:val="false"/>
                <w:color w:val="000000"/>
                <w:sz w:val="20"/>
              </w:rPr>
              <w:t>
№ р/с</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81"/>
          <w:p>
            <w:pPr>
              <w:spacing w:after="20"/>
              <w:ind w:left="20"/>
              <w:jc w:val="both"/>
            </w:pPr>
            <w:r>
              <w:rPr>
                <w:rFonts w:ascii="Times New Roman"/>
                <w:b w:val="false"/>
                <w:i w:val="false"/>
                <w:color w:val="000000"/>
                <w:sz w:val="20"/>
              </w:rPr>
              <w:t>
1.</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82"/>
          <w:p>
            <w:pPr>
              <w:spacing w:after="20"/>
              <w:ind w:left="20"/>
              <w:jc w:val="both"/>
            </w:pPr>
            <w:r>
              <w:rPr>
                <w:rFonts w:ascii="Times New Roman"/>
                <w:b w:val="false"/>
                <w:i w:val="false"/>
                <w:color w:val="000000"/>
                <w:sz w:val="20"/>
              </w:rPr>
              <w:t>
2.</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83"/>
          <w:p>
            <w:pPr>
              <w:spacing w:after="20"/>
              <w:ind w:left="20"/>
              <w:jc w:val="both"/>
            </w:pPr>
            <w:r>
              <w:rPr>
                <w:rFonts w:ascii="Times New Roman"/>
                <w:b w:val="false"/>
                <w:i w:val="false"/>
                <w:color w:val="000000"/>
                <w:sz w:val="20"/>
              </w:rPr>
              <w:t>
...</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 w:id="184"/>
    <w:p>
      <w:pPr>
        <w:spacing w:after="0"/>
        <w:ind w:left="0"/>
        <w:jc w:val="both"/>
      </w:pPr>
      <w:r>
        <w:rPr>
          <w:rFonts w:ascii="Times New Roman"/>
          <w:b w:val="false"/>
          <w:i w:val="false"/>
          <w:color w:val="000000"/>
          <w:sz w:val="28"/>
        </w:rPr>
        <w:t>
      Комиссия қорытындысы:</w:t>
      </w:r>
    </w:p>
    <w:bookmarkEnd w:id="184"/>
    <w:bookmarkStart w:name="z541" w:id="185"/>
    <w:p>
      <w:pPr>
        <w:spacing w:after="0"/>
        <w:ind w:left="0"/>
        <w:jc w:val="both"/>
      </w:pPr>
      <w:r>
        <w:rPr>
          <w:rFonts w:ascii="Times New Roman"/>
          <w:b w:val="false"/>
          <w:i w:val="false"/>
          <w:color w:val="000000"/>
          <w:sz w:val="28"/>
        </w:rPr>
        <w:t>
      ____________________________________________________________________</w:t>
      </w:r>
    </w:p>
    <w:bookmarkEnd w:id="185"/>
    <w:bookmarkStart w:name="z542" w:id="186"/>
    <w:p>
      <w:pPr>
        <w:spacing w:after="0"/>
        <w:ind w:left="0"/>
        <w:jc w:val="both"/>
      </w:pPr>
      <w:r>
        <w:rPr>
          <w:rFonts w:ascii="Times New Roman"/>
          <w:b w:val="false"/>
          <w:i w:val="false"/>
          <w:color w:val="000000"/>
          <w:sz w:val="28"/>
        </w:rPr>
        <w:t>
      Тексерілді:</w:t>
      </w:r>
    </w:p>
    <w:bookmarkEnd w:id="186"/>
    <w:bookmarkStart w:name="z543" w:id="187"/>
    <w:p>
      <w:pPr>
        <w:spacing w:after="0"/>
        <w:ind w:left="0"/>
        <w:jc w:val="both"/>
      </w:pPr>
      <w:r>
        <w:rPr>
          <w:rFonts w:ascii="Times New Roman"/>
          <w:b w:val="false"/>
          <w:i w:val="false"/>
          <w:color w:val="000000"/>
          <w:sz w:val="28"/>
        </w:rPr>
        <w:t>
      Комиссияның хатшысы: ___________________________ Күні: _____________</w:t>
      </w:r>
    </w:p>
    <w:bookmarkEnd w:id="187"/>
    <w:p>
      <w:pPr>
        <w:spacing w:after="0"/>
        <w:ind w:left="0"/>
        <w:jc w:val="both"/>
      </w:pPr>
      <w:r>
        <w:rPr>
          <w:rFonts w:ascii="Times New Roman"/>
          <w:b w:val="false"/>
          <w:i w:val="false"/>
          <w:color w:val="000000"/>
          <w:sz w:val="28"/>
        </w:rPr>
        <w:t>
                                                          (тегі, аты-жөні, қолы)</w:t>
      </w:r>
    </w:p>
    <w:bookmarkStart w:name="z544" w:id="188"/>
    <w:p>
      <w:pPr>
        <w:spacing w:after="0"/>
        <w:ind w:left="0"/>
        <w:jc w:val="both"/>
      </w:pPr>
      <w:r>
        <w:rPr>
          <w:rFonts w:ascii="Times New Roman"/>
          <w:b w:val="false"/>
          <w:i w:val="false"/>
          <w:color w:val="000000"/>
          <w:sz w:val="28"/>
        </w:rPr>
        <w:t>
      Комиссияның төрағасы: ____________________________ Күні: ____________</w:t>
      </w:r>
    </w:p>
    <w:bookmarkEnd w:id="188"/>
    <w:p>
      <w:pPr>
        <w:spacing w:after="0"/>
        <w:ind w:left="0"/>
        <w:jc w:val="both"/>
      </w:pPr>
      <w:r>
        <w:rPr>
          <w:rFonts w:ascii="Times New Roman"/>
          <w:b w:val="false"/>
          <w:i w:val="false"/>
          <w:color w:val="000000"/>
          <w:sz w:val="28"/>
        </w:rPr>
        <w:t>
                                                    (тегі, аты-жөні, қолы)</w:t>
      </w:r>
    </w:p>
    <w:bookmarkStart w:name="z545" w:id="189"/>
    <w:p>
      <w:pPr>
        <w:spacing w:after="0"/>
        <w:ind w:left="0"/>
        <w:jc w:val="both"/>
      </w:pPr>
      <w:r>
        <w:rPr>
          <w:rFonts w:ascii="Times New Roman"/>
          <w:b w:val="false"/>
          <w:i w:val="false"/>
          <w:color w:val="000000"/>
          <w:sz w:val="28"/>
        </w:rPr>
        <w:t>
      Комиссияның мүшесі: _____________________________ Күні: _____________</w:t>
      </w:r>
    </w:p>
    <w:bookmarkEnd w:id="189"/>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