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29f7" w14:textId="0d52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13 тамыздағы № 3/388 қаулысы. Алматы қаласы Әділет департаментінде 2018 жылғы 7 қыркүйекте № 1496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ff"/>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8" w:id="0"/>
    <w:p>
      <w:pPr>
        <w:spacing w:after="0"/>
        <w:ind w:left="0"/>
        <w:jc w:val="both"/>
      </w:pPr>
      <w:r>
        <w:rPr>
          <w:rFonts w:ascii="Times New Roman"/>
          <w:b w:val="false"/>
          <w:i w:val="false"/>
          <w:color w:val="000000"/>
          <w:sz w:val="28"/>
        </w:rPr>
        <w:t xml:space="preserve">
      1. 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1239 болып тіркелген, 2015 жылғы 24 желтоқсанда "Алматы ақшамы" және "Вечерний Алматы" газеттерінде жарияланған)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аталған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4 тармақ келесі редакцияда мазмұндалсын:</w:t>
      </w:r>
    </w:p>
    <w:bookmarkEnd w:id="2"/>
    <w:bookmarkStart w:name="z11" w:id="3"/>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көрсетілетін қызметті алушының (не уәкілетті өкілінің) Стандарттың 9 және 9-1 тармақтарында көрсетілген құжаттарды ұсынуы негіз болып табылады.";</w:t>
      </w:r>
    </w:p>
    <w:bookmarkEnd w:id="3"/>
    <w:bookmarkStart w:name="z12" w:id="4"/>
    <w:p>
      <w:pPr>
        <w:spacing w:after="0"/>
        <w:ind w:left="0"/>
        <w:jc w:val="both"/>
      </w:pPr>
      <w:r>
        <w:rPr>
          <w:rFonts w:ascii="Times New Roman"/>
          <w:b w:val="false"/>
          <w:i w:val="false"/>
          <w:color w:val="000000"/>
          <w:sz w:val="28"/>
        </w:rPr>
        <w:t xml:space="preserve">
      аталған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p>
    <w:bookmarkEnd w:id="4"/>
    <w:bookmarkStart w:name="z13" w:id="5"/>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Републикасының нормативтік құқықтық актілерінің эталондық бақылау банкінде ресми жариялауды және Алматы қаласы әкімдігінің ресми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 Сембековке жүктелсін.</w:t>
      </w:r>
    </w:p>
    <w:bookmarkEnd w:id="6"/>
    <w:bookmarkStart w:name="z15" w:id="7"/>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13 тамыздағы</w:t>
            </w:r>
            <w:r>
              <w:br/>
            </w:r>
            <w:r>
              <w:rPr>
                <w:rFonts w:ascii="Times New Roman"/>
                <w:b w:val="false"/>
                <w:i w:val="false"/>
                <w:color w:val="000000"/>
                <w:sz w:val="20"/>
              </w:rPr>
              <w:t>№ 3/388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ылғы</w:t>
            </w:r>
            <w:r>
              <w:br/>
            </w:r>
            <w:r>
              <w:rPr>
                <w:rFonts w:ascii="Times New Roman"/>
                <w:b w:val="false"/>
                <w:i w:val="false"/>
                <w:color w:val="000000"/>
                <w:sz w:val="20"/>
              </w:rPr>
              <w:t>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4/646 қаулысымен</w:t>
            </w:r>
            <w:r>
              <w:br/>
            </w: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w:t>
      </w:r>
      <w:r>
        <w:br/>
      </w:r>
      <w:r>
        <w:rPr>
          <w:rFonts w:ascii="Times New Roman"/>
          <w:b/>
          <w:i w:val="false"/>
          <w:color w:val="000000"/>
        </w:rPr>
        <w:t>регламенті</w:t>
      </w:r>
    </w:p>
    <w:bookmarkEnd w:id="8"/>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қызметін (бұдан әрі – мемлекеттік көрсетілетін қызмет) Алматы қаласының әкімдігі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негізінде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bookmarkEnd w:id="10"/>
    <w:bookmarkStart w:name="z25"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bookmarkEnd w:id="11"/>
    <w:bookmarkStart w:name="z26"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7"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8"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9" w:id="15"/>
    <w:p>
      <w:pPr>
        <w:spacing w:after="0"/>
        <w:ind w:left="0"/>
        <w:jc w:val="both"/>
      </w:pPr>
      <w:r>
        <w:rPr>
          <w:rFonts w:ascii="Times New Roman"/>
          <w:b w:val="false"/>
          <w:i w:val="false"/>
          <w:color w:val="000000"/>
          <w:sz w:val="28"/>
        </w:rPr>
        <w:t>
      3. Мемлекеттік қызметті көрсету нәтижесі:</w:t>
      </w:r>
    </w:p>
    <w:bookmarkEnd w:id="15"/>
    <w:bookmarkStart w:name="z30" w:id="16"/>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6"/>
    <w:bookmarkStart w:name="z31" w:id="17"/>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7"/>
    <w:bookmarkStart w:name="z32" w:id="18"/>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8"/>
    <w:bookmarkStart w:name="z33" w:id="19"/>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bookmarkEnd w:id="19"/>
    <w:bookmarkStart w:name="z34" w:id="20"/>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20"/>
    <w:bookmarkStart w:name="z35" w:id="21"/>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bookmarkEnd w:id="21"/>
    <w:bookmarkStart w:name="z36"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22"/>
    <w:bookmarkStart w:name="z37"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23"/>
    <w:bookmarkStart w:name="z38" w:id="24"/>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не Мемлекеттік корпорацияның қызметкерінен құжаттарды қабылдайды, өтінішті тіркейді және көрсетілетін қызметті берушінің басшысына береді - 15 (он бес) минут;</w:t>
      </w:r>
    </w:p>
    <w:bookmarkEnd w:id="24"/>
    <w:bookmarkStart w:name="z39" w:id="2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және көрсетілетін қызметті берушінің жауапты орындаушысына құжаттар топтамасын береді - 15 (он бес) минут;</w:t>
      </w:r>
    </w:p>
    <w:bookmarkEnd w:id="25"/>
    <w:bookmarkStart w:name="z40" w:id="26"/>
    <w:p>
      <w:pPr>
        <w:spacing w:after="0"/>
        <w:ind w:left="0"/>
        <w:jc w:val="both"/>
      </w:pPr>
      <w:r>
        <w:rPr>
          <w:rFonts w:ascii="Times New Roman"/>
          <w:b w:val="false"/>
          <w:i w:val="false"/>
          <w:color w:val="000000"/>
          <w:sz w:val="28"/>
        </w:rPr>
        <w:t xml:space="preserve">
      3) көрсетілетін қызметті берушінің жауапты орындаушысы "Азаматтық хал акті жазбасы" тіркеу пункті" ақпараттық жүйесінде акт жазбасын қалыптастырады, мемлекеттік қымет көрсету нәтижесін дайындауды және тіркеуді жүзеге асырады, басшыға қол қоюға береді: </w:t>
      </w:r>
    </w:p>
    <w:bookmarkEnd w:id="26"/>
    <w:bookmarkStart w:name="z41" w:id="27"/>
    <w:p>
      <w:pPr>
        <w:spacing w:after="0"/>
        <w:ind w:left="0"/>
        <w:jc w:val="both"/>
      </w:pPr>
      <w:r>
        <w:rPr>
          <w:rFonts w:ascii="Times New Roman"/>
          <w:b w:val="false"/>
          <w:i w:val="false"/>
          <w:color w:val="000000"/>
          <w:sz w:val="28"/>
        </w:rPr>
        <w:t xml:space="preserve">
      мүдделі тұлғалардың өтініші бойынша – күнтізбелік 26 (жиырма алты) күн,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bookmarkEnd w:id="27"/>
    <w:bookmarkStart w:name="z42" w:id="28"/>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жағдайда, қызмет көрсету мерзімі көрсетілетін қызметті алушыны күнтізбелік 3 (үш) күн ішінде хабардар ете отырып, күнтізбелік 30 (отыз) күннен аспайтын мерзімге ұзартылады;</w:t>
      </w:r>
    </w:p>
    <w:bookmarkEnd w:id="28"/>
    <w:bookmarkStart w:name="z43" w:id="2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bookmarkEnd w:id="29"/>
    <w:bookmarkStart w:name="z44" w:id="3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bookmarkEnd w:id="30"/>
    <w:bookmarkStart w:name="z45" w:id="3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1"/>
    <w:bookmarkStart w:name="z46" w:id="32"/>
    <w:p>
      <w:pPr>
        <w:spacing w:after="0"/>
        <w:ind w:left="0"/>
        <w:jc w:val="both"/>
      </w:pPr>
      <w:r>
        <w:rPr>
          <w:rFonts w:ascii="Times New Roman"/>
          <w:b w:val="false"/>
          <w:i w:val="false"/>
          <w:color w:val="000000"/>
          <w:sz w:val="28"/>
        </w:rPr>
        <w:t>
      1) өтінішті тіркеу;</w:t>
      </w:r>
    </w:p>
    <w:bookmarkEnd w:id="32"/>
    <w:bookmarkStart w:name="z47" w:id="3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3"/>
    <w:bookmarkStart w:name="z48" w:id="34"/>
    <w:p>
      <w:pPr>
        <w:spacing w:after="0"/>
        <w:ind w:left="0"/>
        <w:jc w:val="both"/>
      </w:pPr>
      <w:r>
        <w:rPr>
          <w:rFonts w:ascii="Times New Roman"/>
          <w:b w:val="false"/>
          <w:i w:val="false"/>
          <w:color w:val="000000"/>
          <w:sz w:val="28"/>
        </w:rPr>
        <w:t>
      3) мемлекеттік қызмет көрсету нәтижесінің жобасы;</w:t>
      </w:r>
    </w:p>
    <w:bookmarkEnd w:id="34"/>
    <w:bookmarkStart w:name="z49" w:id="35"/>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bookmarkEnd w:id="35"/>
    <w:bookmarkStart w:name="z50" w:id="36"/>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w:t>
      </w:r>
    </w:p>
    <w:bookmarkEnd w:id="36"/>
    <w:bookmarkStart w:name="z51" w:id="37"/>
    <w:p>
      <w:pPr>
        <w:spacing w:after="0"/>
        <w:ind w:left="0"/>
        <w:jc w:val="left"/>
      </w:pPr>
      <w:r>
        <w:rPr>
          <w:rFonts w:ascii="Times New Roman"/>
          <w:b/>
          <w:i w:val="false"/>
          <w:color w:val="000000"/>
        </w:rPr>
        <w:t xml:space="preserve"> 3. Мемлекеттік қызметті көрсету процесінде көрсетілетін қыметті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37"/>
    <w:bookmarkStart w:name="z52"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bookmarkEnd w:id="38"/>
    <w:bookmarkStart w:name="z53" w:id="39"/>
    <w:p>
      <w:pPr>
        <w:spacing w:after="0"/>
        <w:ind w:left="0"/>
        <w:jc w:val="both"/>
      </w:pPr>
      <w:r>
        <w:rPr>
          <w:rFonts w:ascii="Times New Roman"/>
          <w:b w:val="false"/>
          <w:i w:val="false"/>
          <w:color w:val="000000"/>
          <w:sz w:val="28"/>
        </w:rPr>
        <w:t>
      көрсетілетін қызметті берушінің қызметкері;</w:t>
      </w:r>
    </w:p>
    <w:bookmarkEnd w:id="39"/>
    <w:bookmarkStart w:name="z54" w:id="40"/>
    <w:p>
      <w:pPr>
        <w:spacing w:after="0"/>
        <w:ind w:left="0"/>
        <w:jc w:val="both"/>
      </w:pPr>
      <w:r>
        <w:rPr>
          <w:rFonts w:ascii="Times New Roman"/>
          <w:b w:val="false"/>
          <w:i w:val="false"/>
          <w:color w:val="000000"/>
          <w:sz w:val="28"/>
        </w:rPr>
        <w:t>
      көрсетілетін қызметті берушінің басшысы;</w:t>
      </w:r>
    </w:p>
    <w:bookmarkEnd w:id="40"/>
    <w:bookmarkStart w:name="z55" w:id="4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1"/>
    <w:bookmarkStart w:name="z56" w:id="4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w:t>
      </w:r>
      <w:r>
        <w:rPr>
          <w:rFonts w:ascii="Times New Roman"/>
          <w:b w:val="false"/>
          <w:i w:val="false"/>
          <w:color w:val="000000"/>
          <w:sz w:val="28"/>
        </w:rPr>
        <w:t>3-қосымшасына</w:t>
      </w:r>
      <w:r>
        <w:rPr>
          <w:rFonts w:ascii="Times New Roman"/>
          <w:b w:val="false"/>
          <w:i w:val="false"/>
          <w:color w:val="000000"/>
          <w:sz w:val="28"/>
        </w:rPr>
        <w:t>ылдар) ретінің сипаттамасы:</w:t>
      </w:r>
    </w:p>
    <w:bookmarkEnd w:id="42"/>
    <w:bookmarkStart w:name="z57" w:id="4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не Мемлекеттік корпорацияның қызметкерінен құжаттарды қабылдайды, өтінішті тіркейді және көрсетілетін қызметті берушінің басшысына береді - 15 (он бес) минут;</w:t>
      </w:r>
    </w:p>
    <w:bookmarkEnd w:id="43"/>
    <w:bookmarkStart w:name="z58" w:id="4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және көрсетілетін қызметті берушінің жауапты орындаушысына құжаттар топтамасын береді - 15 (он бес) минут;</w:t>
      </w:r>
    </w:p>
    <w:bookmarkEnd w:id="44"/>
    <w:bookmarkStart w:name="z59" w:id="4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 көрсету нәтижесінің жобасын ресімдейді және көрсетілетін қызметті берушінің басшысына береді:</w:t>
      </w:r>
    </w:p>
    <w:bookmarkEnd w:id="45"/>
    <w:bookmarkStart w:name="z60" w:id="46"/>
    <w:p>
      <w:pPr>
        <w:spacing w:after="0"/>
        <w:ind w:left="0"/>
        <w:jc w:val="both"/>
      </w:pPr>
      <w:r>
        <w:rPr>
          <w:rFonts w:ascii="Times New Roman"/>
          <w:b w:val="false"/>
          <w:i w:val="false"/>
          <w:color w:val="000000"/>
          <w:sz w:val="28"/>
        </w:rPr>
        <w:t xml:space="preserve">
      мүдделі тұлғалардың өтініші бойынша – күнтізбелік 26 (жиырма алты) күн,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bookmarkEnd w:id="46"/>
    <w:bookmarkStart w:name="z61" w:id="47"/>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жағдайда, қызмет көрсету мерзімі көрсетілетін қызметті алушыны күнтізбелік 3 (үш) күн ішінде хабардар ете отырып, күнтізбелік 30 (отыз) күннен аспайтын мерзімге ұзартылады;</w:t>
      </w:r>
    </w:p>
    <w:bookmarkEnd w:id="47"/>
    <w:bookmarkStart w:name="z62" w:id="4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bookmarkEnd w:id="48"/>
    <w:bookmarkStart w:name="z63" w:id="4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bookmarkEnd w:id="49"/>
    <w:bookmarkStart w:name="z64" w:id="50"/>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 мемлекеттік қымет</w:t>
      </w:r>
      <w:r>
        <w:br/>
      </w:r>
      <w:r>
        <w:rPr>
          <w:rFonts w:ascii="Times New Roman"/>
          <w:b/>
          <w:i w:val="false"/>
          <w:color w:val="000000"/>
        </w:rPr>
        <w:t>көрсету процесінде ақпараттық жүйелерді пайдалану тәртібінің сипаттамасы</w:t>
      </w:r>
    </w:p>
    <w:bookmarkEnd w:id="50"/>
    <w:bookmarkStart w:name="z65" w:id="51"/>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bookmarkEnd w:id="51"/>
    <w:bookmarkStart w:name="z66" w:id="5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
    <w:bookmarkStart w:name="z67" w:id="53"/>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bookmarkEnd w:id="53"/>
    <w:bookmarkStart w:name="z68" w:id="54"/>
    <w:p>
      <w:pPr>
        <w:spacing w:after="0"/>
        <w:ind w:left="0"/>
        <w:jc w:val="both"/>
      </w:pPr>
      <w:r>
        <w:rPr>
          <w:rFonts w:ascii="Times New Roman"/>
          <w:b w:val="false"/>
          <w:i w:val="false"/>
          <w:color w:val="000000"/>
          <w:sz w:val="28"/>
        </w:rPr>
        <w:t xml:space="preserve">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оны мүдделі тұлғалардың өтініші бойынша Мемлекеттік корпорацияға жібереді – күнтізбелік 30 (отыз) күн; </w:t>
      </w:r>
    </w:p>
    <w:bookmarkEnd w:id="54"/>
    <w:bookmarkStart w:name="z69" w:id="55"/>
    <w:p>
      <w:pPr>
        <w:spacing w:after="0"/>
        <w:ind w:left="0"/>
        <w:jc w:val="both"/>
      </w:pPr>
      <w:r>
        <w:rPr>
          <w:rFonts w:ascii="Times New Roman"/>
          <w:b w:val="false"/>
          <w:i w:val="false"/>
          <w:color w:val="000000"/>
          <w:sz w:val="28"/>
        </w:rPr>
        <w:t xml:space="preserve">
      сот шешімінің негізінде – күнтізбелік 15 (он бес) күн. </w:t>
      </w:r>
    </w:p>
    <w:bookmarkEnd w:id="55"/>
    <w:bookmarkStart w:name="z70" w:id="56"/>
    <w:p>
      <w:pPr>
        <w:spacing w:after="0"/>
        <w:ind w:left="0"/>
        <w:jc w:val="both"/>
      </w:pPr>
      <w:r>
        <w:rPr>
          <w:rFonts w:ascii="Times New Roman"/>
          <w:b w:val="false"/>
          <w:i w:val="false"/>
          <w:color w:val="000000"/>
          <w:sz w:val="28"/>
        </w:rPr>
        <w:t xml:space="preserve">
      Мемлекеттік көрсетілетін қызметтің нәтижесін беру көрсетілетін қызметті алушы (не оның нотариалды куәландырылған сенімхаты бойынша өкілінің) жеке куәлігін ұсынған кезде қолхаттың негізінде Мемлекеттік корпорацияда жүзеге асырылады, рәсімнің ұзақтығы – 15 (он бес) минут. </w:t>
      </w:r>
    </w:p>
    <w:bookmarkEnd w:id="56"/>
    <w:bookmarkStart w:name="z71" w:id="57"/>
    <w:p>
      <w:pPr>
        <w:spacing w:after="0"/>
        <w:ind w:left="0"/>
        <w:jc w:val="both"/>
      </w:pP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өрсетілетін қызмет регламентіне</w:t>
            </w:r>
            <w:r>
              <w:br/>
            </w:r>
            <w:r>
              <w:rPr>
                <w:rFonts w:ascii="Times New Roman"/>
                <w:b w:val="false"/>
                <w:i w:val="false"/>
                <w:color w:val="000000"/>
                <w:sz w:val="20"/>
              </w:rPr>
              <w:t>қосымша</w:t>
            </w:r>
          </w:p>
        </w:tc>
      </w:tr>
    </w:tbl>
    <w:bookmarkStart w:name="z73"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