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d52d" w14:textId="2f5d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Павлодар облысы Успен аудандық мәслихатының 2018 жылғы 22 маусымдағы № 152/31 шешімі. Павлодар облысының Әділет департаментінде 2018 жылғы 12 шілдеде № 6011 болып тіркелді.</w:t>
      </w:r>
    </w:p>
    <w:p>
      <w:pPr>
        <w:spacing w:after="0"/>
        <w:ind w:left="0"/>
        <w:jc w:val="both"/>
      </w:pPr>
      <w:r>
        <w:rPr>
          <w:rFonts w:ascii="Times New Roman"/>
          <w:b w:val="false"/>
          <w:i w:val="false"/>
          <w:color w:val="ff0000"/>
          <w:sz w:val="28"/>
        </w:rPr>
        <w:t xml:space="preserve">
      Ескерту. Шешімнің тақырыбы жана редакцияда - Павлодар облысы Успен аудандық мәслихатының 18.10.2021 </w:t>
      </w:r>
      <w:r>
        <w:rPr>
          <w:rFonts w:ascii="Times New Roman"/>
          <w:b w:val="false"/>
          <w:i w:val="false"/>
          <w:color w:val="ff0000"/>
          <w:sz w:val="28"/>
        </w:rPr>
        <w:t xml:space="preserve">№ 59/9 </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Республикасының 2017 жылғы 11 шілдедегі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Успен ауданының ауылдық округтерінің жергілікті қоғамдастық жиналысының регламенті (бұдан әрі - Регламент)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жана редакцияда - Павлодар облысы Успен аудандық мәслихатының 18.10.2021 </w:t>
      </w:r>
      <w:r>
        <w:rPr>
          <w:rFonts w:ascii="Times New Roman"/>
          <w:b w:val="false"/>
          <w:i w:val="false"/>
          <w:color w:val="000000"/>
          <w:sz w:val="28"/>
        </w:rPr>
        <w:t xml:space="preserve">№ 59/9 </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Успен аудандық мәслихатының 2018 жылғы 2 сәуірдегі "Успен ауданы Успен ауылдық округінің жергілікті қоғамдастық жиналысының регламентін бекіту туралы" № 141/28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5953 болып тіркелген, 2018 жылдың 25 сәуірінде Қазақстан Республикасының нормативтік құқықтық актілерінің электрондық түрдегі эталондық бақылау банкінде, 2018 жылдың 28 сәуірінде № 16 "Аймақ ажары" және "Огни села" аудандық газеттерінде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халық саны екі мың адам және одан аз ауылдар және ауылдық округтер үшін 2020 жылғы 1 қаңтардан бастап қолданысқа енгізілетін Регламенттің 4-тармағының 1) – 6) тармақшаларын қоспағанда, алғашкы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шешімнің орындалуын бақылау Успен аудандық мәслихаттың әлеуметтік сала және заңдылық мәселелері жөніндегі тұрақты комиссиясына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Тауасқан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22 маусымдағы № 152/31</w:t>
            </w:r>
            <w:r>
              <w:br/>
            </w:r>
            <w:r>
              <w:rPr>
                <w:rFonts w:ascii="Times New Roman"/>
                <w:b w:val="false"/>
                <w:i w:val="false"/>
                <w:color w:val="000000"/>
                <w:sz w:val="20"/>
              </w:rPr>
              <w:t>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Успен ауданының ауылдық округтерінің жергілікті қоғамдастық жиналысының регламентін бекіту туралы</w:t>
      </w:r>
    </w:p>
    <w:bookmarkEnd w:id="5"/>
    <w:p>
      <w:pPr>
        <w:spacing w:after="0"/>
        <w:ind w:left="0"/>
        <w:jc w:val="both"/>
      </w:pPr>
      <w:r>
        <w:rPr>
          <w:rFonts w:ascii="Times New Roman"/>
          <w:b w:val="false"/>
          <w:i w:val="false"/>
          <w:color w:val="ff0000"/>
          <w:sz w:val="28"/>
        </w:rPr>
        <w:t xml:space="preserve">
      Ескерту. Регламент жана редакцияда - Павлодар облысы Успен аудандық мәслихатының 26.05.2022 </w:t>
      </w:r>
      <w:r>
        <w:rPr>
          <w:rFonts w:ascii="Times New Roman"/>
          <w:b w:val="false"/>
          <w:i w:val="false"/>
          <w:color w:val="ff0000"/>
          <w:sz w:val="28"/>
        </w:rPr>
        <w:t>№ 104/16</w:t>
      </w:r>
      <w:r>
        <w:rPr>
          <w:rFonts w:ascii="Times New Roman"/>
          <w:b w:val="false"/>
          <w:i w:val="false"/>
          <w:color w:val="ff0000"/>
          <w:sz w:val="28"/>
        </w:rPr>
        <w:t xml:space="preserve"> (алғашқы ресми жарияланған күнінен бастап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Успен ауданының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39-3-бабына, Қазақстан Республикасы Ұлттық экономика министрінің 2017 жылғы 7 тамыздағы № 295 бұйрығымен бекітілген жергілікті қоғамдастық жиналысының үлгі регламентіне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Жиналыс регламентін Успен аудандық мәслихаты (бұдан әрі – аудандық мәслихат) бекітеді.</w:t>
      </w:r>
    </w:p>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Павлодар облысы Успен аудандық мәслихатының 09.08.2023 </w:t>
      </w:r>
      <w:r>
        <w:rPr>
          <w:rFonts w:ascii="Times New Roman"/>
          <w:b w:val="false"/>
          <w:i w:val="false"/>
          <w:color w:val="000000"/>
          <w:sz w:val="28"/>
        </w:rPr>
        <w:t xml:space="preserve">№ 29/5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Павлодар облысы Успен аудандық мәслихатының 09.08.2023 </w:t>
      </w:r>
      <w:r>
        <w:rPr>
          <w:rFonts w:ascii="Times New Roman"/>
          <w:b w:val="false"/>
          <w:i w:val="false"/>
          <w:color w:val="000000"/>
          <w:sz w:val="28"/>
        </w:rPr>
        <w:t xml:space="preserve">№ 29/5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аудан әкімдігінің ресми сайты, бұқаралық ақпарат құралдары, әлеуметтік желілер арқылы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әкімнің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8" w:id="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11-бабында көзделген тәртіппен аудандық мәслихатының таяудағы отырысында алдын ала талқылаудан және оның шешімінен кейін жоғары тұрған әкім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әкімнің аппараты аудан әкімдігінің ресми сайты, бұқаралық ақпарат құралдары, әлеуметтік желілер арқылы таратады.</w:t>
      </w:r>
    </w:p>
    <w:bookmarkStart w:name="z9" w:id="7"/>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Успен ауданының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азаматтық-құқықтық, тәртіптік, әкімшілік, қылмыстық жауаптылығы туралы мәселеге бастамашылық жасайды.</w:t>
      </w:r>
    </w:p>
    <w:p>
      <w:pPr>
        <w:spacing w:after="0"/>
        <w:ind w:left="0"/>
        <w:jc w:val="both"/>
      </w:pPr>
      <w:r>
        <w:rPr>
          <w:rFonts w:ascii="Times New Roman"/>
          <w:b w:val="false"/>
          <w:i w:val="false"/>
          <w:color w:val="000000"/>
          <w:sz w:val="28"/>
        </w:rPr>
        <w:t>
      Мемлекеттік қызметшілер өздерінің қызметтік міндеттерін орындамағаны немесе тиісінше орындамағаны үшін Қазақстан Республикасының заңдарына сәйкес азаматтық-құқықтық, тәртіптік, әкімшілік, қылмыстық жауаптылықта болады.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