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4f5d7" w14:textId="5e4f5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Май аудандық мәслихатының 2017 жылғы 26 желтоқсандағы "2018 - 2020 жылдарға арналған Май аудандық бюджет туралы" № 1/23 шешіміне өзгерістер мен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Май аудандық мәслихатының 2018 жылғы 22 мамырдағы № 1/32 шешімі. Павлодар облысының Әділет департаментінде 2018 жылғы 29 мамырда № 5982 болып тіркелді. Мерзімі өткендіктен қолданыс тоқтатылды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облысы Май аудандық мәслихатының 2018 жылғы 22 мамырдағы № 1/32 шешімі. Павлодар облысының Әділет департаментінде 2018 жылғы 29 мамырда № 5982 болып тіркелді. Мерзімі өткендіктен қолданыс тоқтатылды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сәйкес, Май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Май аудандық мәслихатының 2017 жылғы 26 желтоқсандағы "2018 - 2020 жылдарға арналған Май аудандық бюджет туралы" (Нормативтік құқықтық актілердің мемлекеттік тіркеу тізілімінде № 5767 болып тіркелген, 2018 жылғы 09 қаңтарда электронды түрде Қазақстан Республикасының нормативтік құқықтық актілерінің эталондық бақылау банкінде жарияланған) № 1/23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"3359699" деген сандар "3416264"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"484134" деген сандар "504134"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"200" деген сандар "3000"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"2870685" деген сандар "2904450" деген сандармен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 "3383323" деген сандар "3439888" деген сандармен ауыстырылсын;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мазмұндағы абзацпен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"Балдәурен" балабақша шатырың және жылу жүйесін ағымдағы жөндеуден өткізуге сомасы 2959 мың теңге;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мәслихатының әлеуметтік-экономикалық даму және бюджет жөніндегі комиссиясына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2018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А. Жетыбаева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Т. Арынов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283397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кредиттер бойынша сыйақылар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мекемелерге бекiтiлген мемлекеттiк мүлiктi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түсімдерi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2904450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3439888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1104007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Үкіметтік емес ұйымдарда мемлекеттік әлеуметтік тапсырысты орналастыру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236911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145377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 ескерткіштерін сақтауды және оларға қол 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спорт жарыстарында түрлі спорт түрлері бойынша ауданның (облыстық маңызы бар қаланың) құрама командалары мүшелерінің дайындығы және қатысуы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тәрбиесі, спорт және туризм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Дене тәрбиесі, спорт және туризм саласында жергілікті деңгейде мемлекеттік саясатты іске асыру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шығындары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саулығы мен адамның денсаулығына қауіп төндіретін, алып қоймай залалсыздандырылған (зарарсыздандырылған) және қайта өңделген жануарлардың, жануарлардан алынатын өнімдер мен шикізаттың құнын иелеріне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353024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 2020" бизнесті қолдау мен дамытудың бірыңғай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Қаржы активтерімен операциялар бойынша сальдо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түсiмдерi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iшкi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келiсiм-шарттары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ауданның ауыл және</w:t>
      </w:r>
      <w:r>
        <w:br/>
      </w:r>
      <w:r>
        <w:rPr>
          <w:rFonts w:ascii="Times New Roman"/>
          <w:b/>
          <w:i w:val="false"/>
          <w:color w:val="000000"/>
        </w:rPr>
        <w:t>ауылдық округтердің бюджеттік бағдарламалары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кенттің, ауылдың, ауылдық округтің мемлекеттік тұрғын үй қорының сақталуын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Саты ауылдық округі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Кентүбек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кезектен тыс сессиясы)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22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1/32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(6 сайланған 23 кезекті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сессиясы) 2017 жылғы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желтоқсандағы № 1/23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жергілікті өзін-өзі басқару</w:t>
      </w:r>
      <w:r>
        <w:br/>
      </w:r>
      <w:r>
        <w:rPr>
          <w:rFonts w:ascii="Times New Roman"/>
          <w:b/>
          <w:i w:val="false"/>
          <w:color w:val="000000"/>
        </w:rPr>
        <w:t>органдарына берілетін трансферттердің үлестіруі</w:t>
      </w:r>
      <w:r>
        <w:br/>
      </w:r>
      <w:r>
        <w:rPr>
          <w:rFonts w:ascii="Times New Roman"/>
          <w:b/>
          <w:i w:val="false"/>
          <w:color w:val="000000"/>
        </w:rPr>
        <w:t>(өзгерістермен және толықтырумен)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және ауылдық округтердің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Қаратерек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Майтүбек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Малайсары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Кеңтүбек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Баскөл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Ақшиман ауылдық округі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