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6e770" w14:textId="996e7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Качир аудандық мәслихатының 2017 жылғы 21 желтоқсандағы "2018 жылға арналған Качир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туралы" № 2/22 шешіміне өзгерістер енгізу туралы</w:t>
      </w:r>
    </w:p>
    <w:p>
      <w:pPr>
        <w:spacing w:after="0"/>
        <w:ind w:left="0"/>
        <w:jc w:val="both"/>
      </w:pPr>
      <w:r>
        <w:rPr>
          <w:rFonts w:ascii="Times New Roman"/>
          <w:b w:val="false"/>
          <w:i w:val="false"/>
          <w:color w:val="000000"/>
          <w:sz w:val="28"/>
        </w:rPr>
        <w:t>Павлодар облысы Тереңкөл аудандық мәслихатының 2018 жылғы 7 қарашадағы № 2/36 шешімі. Павлодар облысының Әділет департаментінде 2018 жылғы 6 желтоқсанда № 6141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Президентінің 2018 жылғы 4 тамыздағы "Павлодар облысының Качир, Лебяжі аудандарын қайта атау туралы" № 724 </w:t>
      </w:r>
      <w:r>
        <w:rPr>
          <w:rFonts w:ascii="Times New Roman"/>
          <w:b w:val="false"/>
          <w:i w:val="false"/>
          <w:color w:val="000000"/>
          <w:sz w:val="28"/>
        </w:rPr>
        <w:t>Жарлығына</w:t>
      </w:r>
      <w:r>
        <w:rPr>
          <w:rFonts w:ascii="Times New Roman"/>
          <w:b w:val="false"/>
          <w:i w:val="false"/>
          <w:color w:val="000000"/>
          <w:sz w:val="28"/>
        </w:rPr>
        <w:t xml:space="preserve"> сәйкес, Тереңкөл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Качир аудандық мәслихатының 2017 жылғы 21 желтоқсандағы "2018 жылға арналған Качир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туралы" № 2/22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5818 болып тіркелген, 2018 жылғы 22 қаңтарда Қазақстан Республикасы нормативтік құқықтық актілерінің электрондық түрдегі эталондық бақылау банкінде жарияланған) келесі өзгерістер енгізілсін:</w:t>
      </w:r>
    </w:p>
    <w:bookmarkEnd w:id="1"/>
    <w:bookmarkStart w:name="z3" w:id="2"/>
    <w:p>
      <w:pPr>
        <w:spacing w:after="0"/>
        <w:ind w:left="0"/>
        <w:jc w:val="both"/>
      </w:pPr>
      <w:r>
        <w:rPr>
          <w:rFonts w:ascii="Times New Roman"/>
          <w:b w:val="false"/>
          <w:i w:val="false"/>
          <w:color w:val="000000"/>
          <w:sz w:val="28"/>
        </w:rPr>
        <w:t>
      тақырыпта және барлық мәтін бойынша "Качир ауданының", "Качир аудандық мәслихаты", "Качир аудандық мәслихатының" деген сөздер "Тереңкөл ауданының", "Тереңкөл аудандық мәслихаты", "Тереңкөл аудандық мәслихатының" деген сөздермен ауыстырылсын.</w:t>
      </w:r>
    </w:p>
    <w:bookmarkEnd w:id="2"/>
    <w:bookmarkStart w:name="z4" w:id="3"/>
    <w:p>
      <w:pPr>
        <w:spacing w:after="0"/>
        <w:ind w:left="0"/>
        <w:jc w:val="both"/>
      </w:pPr>
      <w:r>
        <w:rPr>
          <w:rFonts w:ascii="Times New Roman"/>
          <w:b w:val="false"/>
          <w:i w:val="false"/>
          <w:color w:val="000000"/>
          <w:sz w:val="28"/>
        </w:rPr>
        <w:t>
      2. Осы шешімнің орындалуын бақылау Тереңкөл аудандық мәслихатының әлеуметтік сала мен заңдылық мәселелері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Кауц</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Тереңкөл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Баяндинов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