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a7f2" w14:textId="7c3a7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2018 жылғы 6 сәуірдегі № 124-24-6 шешімі. Павлодар облысының Әділет департаментінде 2018 жылғы 24 сәуірде № 5962 болып тіркелді. Күші жойылды - Павлодар облысы Ертіс аудандық мәслихатының 2023 жылғы 7 қыркүйектегі № 26- 7-8 шешімімен</w:t>
      </w:r>
    </w:p>
    <w:p>
      <w:pPr>
        <w:spacing w:after="0"/>
        <w:ind w:left="0"/>
        <w:jc w:val="both"/>
      </w:pPr>
      <w:r>
        <w:rPr>
          <w:rFonts w:ascii="Times New Roman"/>
          <w:b w:val="false"/>
          <w:i w:val="false"/>
          <w:color w:val="ff0000"/>
          <w:sz w:val="28"/>
        </w:rPr>
        <w:t xml:space="preserve">
      Ескерту. Күші жойылды - Павлодар облысы Ертіс аудандық мәслихатының 07.09.2023 </w:t>
      </w:r>
      <w:r>
        <w:rPr>
          <w:rFonts w:ascii="Times New Roman"/>
          <w:b w:val="false"/>
          <w:i w:val="false"/>
          <w:color w:val="ff0000"/>
          <w:sz w:val="28"/>
        </w:rPr>
        <w:t xml:space="preserve">№ 26-7-8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"Ертіс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Ертіс аудандық мәслихатының 2017 жылғы 6 наурыздағы "Ертіс аудандық мәслихат аппараты" мемлекеттік мекемесінің "Б" корпусы мемлекеттік әкімшілік қызметшілерінің қызметін бағалаудың әдістемесін бекіту туралы" № 52-13-6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5452 болып тіркелген, 2017 жылғы 19 сәуірдегі Қазақстан Республикасы нормативтік құқықтық актілерінің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Ертіс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Бенера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мәслихатының</w:t>
            </w:r>
            <w:r>
              <w:br/>
            </w:r>
            <w:r>
              <w:rPr>
                <w:rFonts w:ascii="Times New Roman"/>
                <w:b w:val="false"/>
                <w:i w:val="false"/>
                <w:color w:val="000000"/>
                <w:sz w:val="20"/>
              </w:rPr>
              <w:t>2018 жылғы 6 сәуірдегі</w:t>
            </w:r>
            <w:r>
              <w:br/>
            </w:r>
            <w:r>
              <w:rPr>
                <w:rFonts w:ascii="Times New Roman"/>
                <w:b w:val="false"/>
                <w:i w:val="false"/>
                <w:color w:val="000000"/>
                <w:sz w:val="20"/>
              </w:rPr>
              <w:t>№ 124-24-6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"Ертіс аудандық мәслихат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"Ертіс аудандық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"Ертіс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Ертіс аудандық мәслихат аппараты немесе кадр қызметінің міндеттерін атқару жүктелген тұлға (кадр қызметі бойынша бас маман)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Павлодар облысы Ертіс аудандық мәслихатының 04.05.2022 </w:t>
      </w:r>
      <w:r>
        <w:rPr>
          <w:rFonts w:ascii="Times New Roman"/>
          <w:b w:val="false"/>
          <w:i w:val="false"/>
          <w:color w:val="000000"/>
          <w:sz w:val="28"/>
        </w:rPr>
        <w:t>№ 70-17-7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3"/>
    <w:p>
      <w:pPr>
        <w:spacing w:after="0"/>
        <w:ind w:left="0"/>
        <w:jc w:val="both"/>
      </w:pPr>
      <w:r>
        <w:rPr>
          <w:rFonts w:ascii="Times New Roman"/>
          <w:b w:val="false"/>
          <w:i w:val="false"/>
          <w:color w:val="000000"/>
          <w:sz w:val="28"/>
        </w:rPr>
        <w:t>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w:t>
      </w:r>
    </w:p>
    <w:bookmarkEnd w:id="16"/>
    <w:bookmarkStart w:name="z19" w:id="17"/>
    <w:p>
      <w:pPr>
        <w:spacing w:after="0"/>
        <w:ind w:left="0"/>
        <w:jc w:val="both"/>
      </w:pPr>
      <w:r>
        <w:rPr>
          <w:rFonts w:ascii="Times New Roman"/>
          <w:b w:val="false"/>
          <w:i w:val="false"/>
          <w:color w:val="000000"/>
          <w:sz w:val="28"/>
        </w:rPr>
        <w:t>
      10. Жеке жұмыс жоспары тиісті НМИ әзірленген соң, ол бекіту үшін жоғары тұрған басшының қарауына енгізіледі.</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уәкілетті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xml:space="preserve">
      12. НМИ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14. НМИ саны 5 құрайды.</w:t>
      </w:r>
    </w:p>
    <w:bookmarkEnd w:id="21"/>
    <w:bookmarkStart w:name="z24" w:id="22"/>
    <w:p>
      <w:pPr>
        <w:spacing w:after="0"/>
        <w:ind w:left="0"/>
        <w:jc w:val="both"/>
      </w:pPr>
      <w:r>
        <w:rPr>
          <w:rFonts w:ascii="Times New Roman"/>
          <w:b w:val="false"/>
          <w:i w:val="false"/>
          <w:color w:val="000000"/>
          <w:sz w:val="28"/>
        </w:rPr>
        <w:t>
      15. Жеке жұмыс жоспары Ертіс аудандық мәслихат аппаратының кадр жұмыстары лауазымдық міндетіне кіретін бас маманында (бұдан әрі - бас маман) сақталады.</w:t>
      </w:r>
    </w:p>
    <w:bookmarkEnd w:id="22"/>
    <w:bookmarkStart w:name="z25" w:id="23"/>
    <w:p>
      <w:pPr>
        <w:spacing w:after="0"/>
        <w:ind w:left="0"/>
        <w:jc w:val="left"/>
      </w:pPr>
      <w:r>
        <w:rPr>
          <w:rFonts w:ascii="Times New Roman"/>
          <w:b/>
          <w:i w:val="false"/>
          <w:color w:val="000000"/>
        </w:rPr>
        <w:t xml:space="preserve"> 3-тарау.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20. "Б" корпусы қызметшісінің тікелей басшысы мемлекеттік органның бірінші басшысы болған жағдайда бағалау парағы оның қарауына енгізіледі.</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23.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5-тарау. Бағалау нәтижелерін Комиссиямен қарау</w:t>
      </w:r>
      <w:r>
        <w:br/>
      </w:r>
      <w:r>
        <w:rPr>
          <w:rFonts w:ascii="Times New Roman"/>
          <w:b/>
          <w:i w:val="false"/>
          <w:color w:val="000000"/>
        </w:rPr>
        <w:t>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 және мемлекеттік органның басқа екі қызметшісімен қол қойылған акт толтырылады.</w:t>
      </w:r>
    </w:p>
    <w:bookmarkEnd w:id="51"/>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Павлодар облысы Ертіс аудандық мәслихатының 04.05.2022 </w:t>
      </w:r>
      <w:r>
        <w:rPr>
          <w:rFonts w:ascii="Times New Roman"/>
          <w:b w:val="false"/>
          <w:i w:val="false"/>
          <w:color w:val="000000"/>
          <w:sz w:val="28"/>
        </w:rPr>
        <w:t>№ 70-17-7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Павлодар облысы Ертіс аудандық мәслихатының 04.05.2022 </w:t>
      </w:r>
      <w:r>
        <w:rPr>
          <w:rFonts w:ascii="Times New Roman"/>
          <w:b w:val="false"/>
          <w:i w:val="false"/>
          <w:color w:val="000000"/>
          <w:sz w:val="28"/>
        </w:rPr>
        <w:t>№ 70-17-7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5"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күні_____________________</w:t>
            </w:r>
            <w:r>
              <w:br/>
            </w:r>
            <w:r>
              <w:rPr>
                <w:rFonts w:ascii="Times New Roman"/>
                <w:b w:val="false"/>
                <w:i w:val="false"/>
                <w:color w:val="000000"/>
                <w:sz w:val="20"/>
              </w:rPr>
              <w:t>қолы_____________________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w:t>
      </w:r>
    </w:p>
    <w:p>
      <w:pPr>
        <w:spacing w:after="0"/>
        <w:ind w:left="0"/>
        <w:jc w:val="both"/>
      </w:pPr>
      <w:r>
        <w:rPr>
          <w:rFonts w:ascii="Times New Roman"/>
          <w:b w:val="false"/>
          <w:i w:val="false"/>
          <w:color w:val="000000"/>
          <w:sz w:val="28"/>
        </w:rPr>
        <w:t>Қызметшінің лауазымы: 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w:t>
      </w:r>
    </w:p>
    <w:p>
      <w:pPr>
        <w:spacing w:after="0"/>
        <w:ind w:left="0"/>
        <w:jc w:val="both"/>
      </w:pPr>
      <w:r>
        <w:rPr>
          <w:rFonts w:ascii="Times New Roman"/>
          <w:b w:val="false"/>
          <w:i w:val="false"/>
          <w:color w:val="000000"/>
          <w:sz w:val="28"/>
        </w:rPr>
        <w:t>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________________________                   ____________________________</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_______________________                   күні _______________________</w:t>
      </w:r>
    </w:p>
    <w:p>
      <w:pPr>
        <w:spacing w:after="0"/>
        <w:ind w:left="0"/>
        <w:jc w:val="both"/>
      </w:pPr>
      <w:r>
        <w:rPr>
          <w:rFonts w:ascii="Times New Roman"/>
          <w:b w:val="false"/>
          <w:i w:val="false"/>
          <w:color w:val="000000"/>
          <w:sz w:val="28"/>
        </w:rPr>
        <w:t>қолы ______________________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 __________________</w:t>
            </w:r>
            <w:r>
              <w:br/>
            </w:r>
            <w:r>
              <w:rPr>
                <w:rFonts w:ascii="Times New Roman"/>
                <w:b w:val="false"/>
                <w:i w:val="false"/>
                <w:color w:val="000000"/>
                <w:sz w:val="20"/>
              </w:rPr>
              <w:t>қолы 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(Т.А.Ә., бағаланатын тұлғаның лауазымы)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w:t>
      </w:r>
    </w:p>
    <w:p>
      <w:pPr>
        <w:spacing w:after="0"/>
        <w:ind w:left="0"/>
        <w:jc w:val="both"/>
      </w:pPr>
      <w:r>
        <w:rPr>
          <w:rFonts w:ascii="Times New Roman"/>
          <w:b w:val="false"/>
          <w:i w:val="false"/>
          <w:color w:val="000000"/>
          <w:sz w:val="28"/>
        </w:rPr>
        <w:t>(қанағаттанарлықсыз, қанағаттанарлық, тиімді, өте жақсы)</w:t>
      </w:r>
    </w:p>
    <w:p>
      <w:pPr>
        <w:spacing w:after="0"/>
        <w:ind w:left="0"/>
        <w:jc w:val="both"/>
      </w:pPr>
      <w:r>
        <w:rPr>
          <w:rFonts w:ascii="Times New Roman"/>
          <w:b w:val="false"/>
          <w:i w:val="false"/>
          <w:color w:val="000000"/>
          <w:sz w:val="28"/>
        </w:rPr>
        <w:t>Қызметші                              Тікелей басшы</w:t>
      </w:r>
    </w:p>
    <w:p>
      <w:pPr>
        <w:spacing w:after="0"/>
        <w:ind w:left="0"/>
        <w:jc w:val="both"/>
      </w:pPr>
      <w:r>
        <w:rPr>
          <w:rFonts w:ascii="Times New Roman"/>
          <w:b w:val="false"/>
          <w:i w:val="false"/>
          <w:color w:val="000000"/>
          <w:sz w:val="28"/>
        </w:rPr>
        <w:t>______________________                  ___________________</w:t>
      </w:r>
    </w:p>
    <w:p>
      <w:pPr>
        <w:spacing w:after="0"/>
        <w:ind w:left="0"/>
        <w:jc w:val="both"/>
      </w:pPr>
      <w:r>
        <w:rPr>
          <w:rFonts w:ascii="Times New Roman"/>
          <w:b w:val="false"/>
          <w:i w:val="false"/>
          <w:color w:val="000000"/>
          <w:sz w:val="28"/>
        </w:rPr>
        <w:t>(тегі,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күні ______________                  күні _____________________</w:t>
      </w:r>
    </w:p>
    <w:p>
      <w:pPr>
        <w:spacing w:after="0"/>
        <w:ind w:left="0"/>
        <w:jc w:val="both"/>
      </w:pPr>
      <w:r>
        <w:rPr>
          <w:rFonts w:ascii="Times New Roman"/>
          <w:b w:val="false"/>
          <w:i w:val="false"/>
          <w:color w:val="000000"/>
          <w:sz w:val="28"/>
        </w:rPr>
        <w:t>қолы 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w:t>
      </w:r>
    </w:p>
    <w:p>
      <w:pPr>
        <w:spacing w:after="0"/>
        <w:ind w:left="0"/>
        <w:jc w:val="both"/>
      </w:pPr>
      <w:r>
        <w:rPr>
          <w:rFonts w:ascii="Times New Roman"/>
          <w:b w:val="false"/>
          <w:i w:val="false"/>
          <w:color w:val="000000"/>
          <w:sz w:val="28"/>
        </w:rPr>
        <w:t>Бағаланатын қызметшінің лауазымы:______________________________________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атауы:__________________</w:t>
      </w:r>
    </w:p>
    <w:p>
      <w:pPr>
        <w:spacing w:after="0"/>
        <w:ind w:left="0"/>
        <w:jc w:val="both"/>
      </w:pPr>
      <w:r>
        <w:rPr>
          <w:rFonts w:ascii="Times New Roman"/>
          <w:b w:val="false"/>
          <w:i w:val="false"/>
          <w:color w:val="000000"/>
          <w:sz w:val="28"/>
        </w:rPr>
        <w:t> 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Қызметші _____________                        Тікелей басшы________________</w:t>
      </w:r>
    </w:p>
    <w:p>
      <w:pPr>
        <w:spacing w:after="0"/>
        <w:ind w:left="0"/>
        <w:jc w:val="both"/>
      </w:pPr>
      <w:r>
        <w:rPr>
          <w:rFonts w:ascii="Times New Roman"/>
          <w:b w:val="false"/>
          <w:i w:val="false"/>
          <w:color w:val="000000"/>
          <w:sz w:val="28"/>
        </w:rPr>
        <w:t>(тегі, аты-жөні)                              (тегі, аты-жөні)</w:t>
      </w:r>
    </w:p>
    <w:p>
      <w:pPr>
        <w:spacing w:after="0"/>
        <w:ind w:left="0"/>
        <w:jc w:val="both"/>
      </w:pPr>
      <w:r>
        <w:rPr>
          <w:rFonts w:ascii="Times New Roman"/>
          <w:b w:val="false"/>
          <w:i w:val="false"/>
          <w:color w:val="000000"/>
          <w:sz w:val="28"/>
        </w:rPr>
        <w:t>күні ____________________                  күні _______________________</w:t>
      </w:r>
    </w:p>
    <w:p>
      <w:pPr>
        <w:spacing w:after="0"/>
        <w:ind w:left="0"/>
        <w:jc w:val="both"/>
      </w:pPr>
      <w:r>
        <w:rPr>
          <w:rFonts w:ascii="Times New Roman"/>
          <w:b w:val="false"/>
          <w:i w:val="false"/>
          <w:color w:val="000000"/>
          <w:sz w:val="28"/>
        </w:rPr>
        <w:t>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Е-4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Өлшеулі уақыт жағдайында жұмыс жасай алады;</w:t>
            </w:r>
          </w:p>
          <w:p>
            <w:pPr>
              <w:spacing w:after="20"/>
              <w:ind w:left="20"/>
              <w:jc w:val="both"/>
            </w:pPr>
            <w:r>
              <w:rPr>
                <w:rFonts w:ascii="Times New Roman"/>
                <w:b w:val="false"/>
                <w:i w:val="false"/>
                <w:color w:val="000000"/>
                <w:sz w:val="20"/>
              </w:rPr>
              <w:t>
Белгіленген мерзімдерді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Әрқайсысының нәтижеге жетуге қосқан үлесін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Әртүрлі мемлекеттік органдар мен ұйымдардың өкілдерімен және әріптестерімен өзара әрекеттеспейді;</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p>
            <w:pPr>
              <w:spacing w:after="20"/>
              <w:ind w:left="20"/>
              <w:jc w:val="both"/>
            </w:pPr>
            <w:r>
              <w:rPr>
                <w:rFonts w:ascii="Times New Roman"/>
                <w:b w:val="false"/>
                <w:i w:val="false"/>
                <w:color w:val="000000"/>
                <w:sz w:val="20"/>
              </w:rPr>
              <w:t>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Шешім қабылдауда қажетті ақпараттарды жинауды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алмайды;</w:t>
            </w:r>
          </w:p>
          <w:p>
            <w:pPr>
              <w:spacing w:after="20"/>
              <w:ind w:left="20"/>
              <w:jc w:val="both"/>
            </w:pPr>
            <w:r>
              <w:rPr>
                <w:rFonts w:ascii="Times New Roman"/>
                <w:b w:val="false"/>
                <w:i w:val="false"/>
                <w:color w:val="000000"/>
                <w:sz w:val="20"/>
              </w:rPr>
              <w:t>
Шешім қабылдауда қажетті ақпараттарды жинауды сирек ұйымдастырады;</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алады;</w:t>
            </w:r>
          </w:p>
          <w:p>
            <w:pPr>
              <w:spacing w:after="20"/>
              <w:ind w:left="20"/>
              <w:jc w:val="both"/>
            </w:pPr>
            <w:r>
              <w:rPr>
                <w:rFonts w:ascii="Times New Roman"/>
                <w:b w:val="false"/>
                <w:i w:val="false"/>
                <w:color w:val="000000"/>
                <w:sz w:val="20"/>
              </w:rPr>
              <w:t>
Мүмкін болатын қауіптерді ескере отырып, мәселелерді шешудің бірнеше жолын ұсынады;</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мәліметтерді таба алмайды;</w:t>
            </w:r>
          </w:p>
          <w:p>
            <w:pPr>
              <w:spacing w:after="20"/>
              <w:ind w:left="20"/>
              <w:jc w:val="both"/>
            </w:pPr>
            <w:r>
              <w:rPr>
                <w:rFonts w:ascii="Times New Roman"/>
                <w:b w:val="false"/>
                <w:i w:val="false"/>
                <w:color w:val="000000"/>
                <w:sz w:val="20"/>
              </w:rPr>
              <w:t>
Мүмкін болатын қауіптерді ескермейді немесе мәселелерді шешудің альтернативасын ұсынбайды;</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Өзгеріс жағдайларында өзін -өзі бақылайды;</w:t>
            </w:r>
          </w:p>
          <w:p>
            <w:pPr>
              <w:spacing w:after="20"/>
              <w:ind w:left="20"/>
              <w:jc w:val="both"/>
            </w:pPr>
            <w:r>
              <w:rPr>
                <w:rFonts w:ascii="Times New Roman"/>
                <w:b w:val="false"/>
                <w:i w:val="false"/>
                <w:color w:val="000000"/>
                <w:sz w:val="20"/>
              </w:rPr>
              <w:t>
Өзгеріс жағдайларында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Мақсатқа жету үшін өзінің құзыреттерін дамытады және оларды бағыныстыларда дамыту үшін шаралар қабылдайды;</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деңгейінің жоғарылауына қызығушылық танытпайды;</w:t>
            </w:r>
          </w:p>
          <w:p>
            <w:pPr>
              <w:spacing w:after="20"/>
              <w:ind w:left="20"/>
              <w:jc w:val="both"/>
            </w:pPr>
            <w:r>
              <w:rPr>
                <w:rFonts w:ascii="Times New Roman"/>
                <w:b w:val="false"/>
                <w:i w:val="false"/>
                <w:color w:val="000000"/>
                <w:sz w:val="20"/>
              </w:rPr>
              <w:t>
Мақсатқа жету үшін өзінің және бағыныстыларының құзыреттерін дамытпайды;</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танытпайды;</w:t>
            </w:r>
          </w:p>
          <w:p>
            <w:pPr>
              <w:spacing w:after="20"/>
              <w:ind w:left="20"/>
              <w:jc w:val="both"/>
            </w:pPr>
            <w:r>
              <w:rPr>
                <w:rFonts w:ascii="Times New Roman"/>
                <w:b w:val="false"/>
                <w:i w:val="false"/>
                <w:color w:val="000000"/>
                <w:sz w:val="20"/>
              </w:rPr>
              <w:t>
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Жұмыста табандылық танытады;</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Жұмыста табандылық танытпайды;</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Өзін адал, қарапайым, әділ ұстайды, басқаларға сыпайылық және биязылық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әдептілік нормалары мен стандарттарына сай келмейтін мінез - құлықтар танытады;</w:t>
            </w:r>
          </w:p>
          <w:p>
            <w:pPr>
              <w:spacing w:after="20"/>
              <w:ind w:left="20"/>
              <w:jc w:val="both"/>
            </w:pPr>
            <w:r>
              <w:rPr>
                <w:rFonts w:ascii="Times New Roman"/>
                <w:b w:val="false"/>
                <w:i w:val="false"/>
                <w:color w:val="000000"/>
                <w:sz w:val="20"/>
              </w:rPr>
              <w:t>
Өзінің жұмысын орындау барысында немқұрайлылық білдіреді;</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Е-3</w:t>
            </w:r>
          </w:p>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w:t>
            </w:r>
            <w:r>
              <w:br/>
            </w:r>
            <w:r>
              <w:rPr>
                <w:rFonts w:ascii="Times New Roman"/>
                <w:b w:val="false"/>
                <w:i w:val="false"/>
                <w:color w:val="000000"/>
                <w:sz w:val="20"/>
              </w:rPr>
              <w:t>(тегі, аты-жөнінің</w:t>
            </w:r>
            <w:r>
              <w:br/>
            </w:r>
            <w:r>
              <w:rPr>
                <w:rFonts w:ascii="Times New Roman"/>
                <w:b w:val="false"/>
                <w:i w:val="false"/>
                <w:color w:val="000000"/>
                <w:sz w:val="20"/>
              </w:rPr>
              <w:t>бірінші әріптері)</w:t>
            </w:r>
            <w:r>
              <w:br/>
            </w:r>
            <w:r>
              <w:rPr>
                <w:rFonts w:ascii="Times New Roman"/>
                <w:b w:val="false"/>
                <w:i w:val="false"/>
                <w:color w:val="000000"/>
                <w:sz w:val="20"/>
              </w:rPr>
              <w:t>күні____________________</w:t>
            </w:r>
            <w:r>
              <w:br/>
            </w:r>
            <w:r>
              <w:rPr>
                <w:rFonts w:ascii="Times New Roman"/>
                <w:b w:val="false"/>
                <w:i w:val="false"/>
                <w:color w:val="000000"/>
                <w:sz w:val="20"/>
              </w:rPr>
              <w:t>қолы____________________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Тексерілді:</w:t>
      </w:r>
    </w:p>
    <w:p>
      <w:pPr>
        <w:spacing w:after="0"/>
        <w:ind w:left="0"/>
        <w:jc w:val="both"/>
      </w:pPr>
      <w:r>
        <w:rPr>
          <w:rFonts w:ascii="Times New Roman"/>
          <w:b w:val="false"/>
          <w:i w:val="false"/>
          <w:color w:val="000000"/>
          <w:sz w:val="28"/>
        </w:rPr>
        <w:t>
      Комиссияның хатшысы: __________________ Күні: ________________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төрағасы: ___________________Күні: ________________</w:t>
      </w:r>
    </w:p>
    <w:p>
      <w:pPr>
        <w:spacing w:after="0"/>
        <w:ind w:left="0"/>
        <w:jc w:val="both"/>
      </w:pP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Комиссияның мүшесі: _____________________Күні: _______________</w:t>
      </w:r>
    </w:p>
    <w:p>
      <w:pPr>
        <w:spacing w:after="0"/>
        <w:ind w:left="0"/>
        <w:jc w:val="both"/>
      </w:pP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