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9819" w14:textId="1ba9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Железин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16 мамырдағы № 229/6 шешімі. Павлодар облысының Әділет департаментінде 2018 жылғы 31 мамырда № 5985 болып тіркелді. Күші жойылды - Павлодар облысы Железин аудандық мәслихатының 2018 жылғы 22 қарашадағы № 295/6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22.11.2018 № 295/6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 Железин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 жылғы 16</w:t>
            </w:r>
            <w:r>
              <w:br/>
            </w:r>
            <w:r>
              <w:rPr>
                <w:rFonts w:ascii="Times New Roman"/>
                <w:b w:val="false"/>
                <w:i w:val="false"/>
                <w:color w:val="000000"/>
                <w:sz w:val="20"/>
              </w:rPr>
              <w:t>мамырдағы № 229/6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 ауданы Железин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Железин ауданы Железин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Железин аудандық мәслихаты (бұдан әрі -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w:t>
      </w:r>
      <w:r>
        <w:br/>
      </w:r>
      <w:r>
        <w:rPr>
          <w:rFonts w:ascii="Times New Roman"/>
          <w:b/>
          <w:i w:val="false"/>
          <w:color w:val="000000"/>
        </w:rPr>
        <w:t>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Железин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Железин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Железин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Железин ауылдық округі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Железин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Железин ауылдық округі әкімінің (бұдан әрі - ауылдық округ әкімі) қызметіне Железин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w:t>
      </w:r>
      <w:r>
        <w:br/>
      </w:r>
      <w:r>
        <w:rPr>
          <w:rFonts w:ascii="Times New Roman"/>
          <w:b/>
          <w:i w:val="false"/>
          <w:color w:val="000000"/>
        </w:rPr>
        <w:t>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w:t>
      </w:r>
      <w:r>
        <w:br/>
      </w:r>
      <w:r>
        <w:rPr>
          <w:rFonts w:ascii="Times New Roman"/>
          <w:b/>
          <w:i w:val="false"/>
          <w:color w:val="000000"/>
        </w:rPr>
        <w:t>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