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d095e" w14:textId="dbd09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Ақтоғай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мәслихатының 2018 жылғы 27 ақпандағы № 167/30 шешімі. Павлодар облысының Әділет департаментінде 2018 жылғы 13 наурызда № 5906 болып тіркелді. Күші жойылды - Павлодар облысы Ақтоғай аудандық мәслихатының 2019 жылғы 3 сәуірдегі № 237/47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Ақтоғай аудандық мәслихатының 03.04.2019 № 237/47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"Жергілікті қоғамдастық жиналысының үлгі регламентін бекіту туралы"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Ақтоғай ауданы Ақтоғай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Ақтоғай аудандық мәслихаттың әлеуметтік сала және заңдылық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колданыска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 Таскенов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 Ташенев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мәслихаттың</w:t>
            </w:r>
            <w:r>
              <w:br/>
            </w:r>
            <w:r>
              <w:rPr>
                <w:rFonts w:ascii="Times New Roman"/>
                <w:b w:val="false"/>
                <w:i w:val="false"/>
                <w:color w:val="000000"/>
                <w:sz w:val="20"/>
              </w:rPr>
              <w:t>2018 жылғы 27 ақпанда</w:t>
            </w:r>
            <w:r>
              <w:br/>
            </w:r>
            <w:r>
              <w:rPr>
                <w:rFonts w:ascii="Times New Roman"/>
                <w:b w:val="false"/>
                <w:i w:val="false"/>
                <w:color w:val="000000"/>
                <w:sz w:val="20"/>
              </w:rPr>
              <w:t>№ 167/30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Ақтоғай ауданы Ақтоғай ауылдық округінің</w:t>
      </w:r>
      <w:r>
        <w:br/>
      </w:r>
      <w:r>
        <w:rPr>
          <w:rFonts w:ascii="Times New Roman"/>
          <w:b/>
          <w:i w:val="false"/>
          <w:color w:val="000000"/>
        </w:rPr>
        <w:t>жергілікті қоғамдастық жиналысының Регламенті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Ақтоғай ауданы Ақтоғай ауылдық округінің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"Жергілікті қоғамдастық жиналысының үлгі регламентін бекіту туралы"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2. Осы Регламентте қолданылатын негізгі ұғымдар:</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округқызметінің мәселелері;</w:t>
      </w:r>
    </w:p>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0" w:id="8"/>
    <w:p>
      <w:pPr>
        <w:spacing w:after="0"/>
        <w:ind w:left="0"/>
        <w:jc w:val="both"/>
      </w:pPr>
      <w:r>
        <w:rPr>
          <w:rFonts w:ascii="Times New Roman"/>
          <w:b w:val="false"/>
          <w:i w:val="false"/>
          <w:color w:val="000000"/>
          <w:sz w:val="28"/>
        </w:rPr>
        <w:t>
      3. Жиналыс Регламентін Ақтоғай аудандық мәслихаты бекітеді.</w:t>
      </w:r>
    </w:p>
    <w:bookmarkEnd w:id="8"/>
    <w:bookmarkStart w:name="z11" w:id="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9"/>
    <w:bookmarkStart w:name="z12" w:id="10"/>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Ақтоғай ауылдық округ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Ақтоғай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p>
      <w:pPr>
        <w:spacing w:after="0"/>
        <w:ind w:left="0"/>
        <w:jc w:val="both"/>
      </w:pPr>
      <w:r>
        <w:rPr>
          <w:rFonts w:ascii="Times New Roman"/>
          <w:b w:val="false"/>
          <w:i w:val="false"/>
          <w:color w:val="000000"/>
          <w:sz w:val="28"/>
        </w:rPr>
        <w:t>
      бюджетің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Ақтоғай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Ақтоғай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p>
      <w:pPr>
        <w:spacing w:after="0"/>
        <w:ind w:left="0"/>
        <w:jc w:val="both"/>
      </w:pPr>
      <w:r>
        <w:rPr>
          <w:rFonts w:ascii="Times New Roman"/>
          <w:b w:val="false"/>
          <w:i w:val="false"/>
          <w:color w:val="000000"/>
          <w:sz w:val="28"/>
        </w:rPr>
        <w:t>
      Ақтоғай ауылдық округ әкімін сайлауды өткізуге аудан мәслихатына одан әрі ұсыну үшін ауылдық округ әкімінің қызметіне аудан әкімі ұсынған кандидатураларды келісу;</w:t>
      </w:r>
    </w:p>
    <w:p>
      <w:pPr>
        <w:spacing w:after="0"/>
        <w:ind w:left="0"/>
        <w:jc w:val="both"/>
      </w:pPr>
      <w:r>
        <w:rPr>
          <w:rFonts w:ascii="Times New Roman"/>
          <w:b w:val="false"/>
          <w:i w:val="false"/>
          <w:color w:val="000000"/>
          <w:sz w:val="28"/>
        </w:rPr>
        <w:t>
      Ақтоғай ауылдық округтің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Start w:name="z13" w:id="11"/>
    <w:p>
      <w:pPr>
        <w:spacing w:after="0"/>
        <w:ind w:left="0"/>
        <w:jc w:val="both"/>
      </w:pPr>
      <w:r>
        <w:rPr>
          <w:rFonts w:ascii="Times New Roman"/>
          <w:b w:val="false"/>
          <w:i w:val="false"/>
          <w:color w:val="000000"/>
          <w:sz w:val="28"/>
        </w:rPr>
        <w:t>
      5. Жиналысты Ақтоғай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4" w:id="12"/>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2"/>
    <w:p>
      <w:pPr>
        <w:spacing w:after="0"/>
        <w:ind w:left="0"/>
        <w:jc w:val="both"/>
      </w:pPr>
      <w:r>
        <w:rPr>
          <w:rFonts w:ascii="Times New Roman"/>
          <w:b w:val="false"/>
          <w:i w:val="false"/>
          <w:color w:val="000000"/>
          <w:sz w:val="28"/>
        </w:rPr>
        <w:t>
      Ақтоғай аулдық округ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Start w:name="z15" w:id="13"/>
    <w:p>
      <w:pPr>
        <w:spacing w:after="0"/>
        <w:ind w:left="0"/>
        <w:jc w:val="both"/>
      </w:pPr>
      <w:r>
        <w:rPr>
          <w:rFonts w:ascii="Times New Roman"/>
          <w:b w:val="false"/>
          <w:i w:val="false"/>
          <w:color w:val="000000"/>
          <w:sz w:val="28"/>
        </w:rPr>
        <w:t>
      7. Жиналысты шақыру алдында Ақтоғай аулдық округ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6" w:id="1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7" w:id="15"/>
    <w:p>
      <w:pPr>
        <w:spacing w:after="0"/>
        <w:ind w:left="0"/>
        <w:jc w:val="both"/>
      </w:pPr>
      <w:r>
        <w:rPr>
          <w:rFonts w:ascii="Times New Roman"/>
          <w:b w:val="false"/>
          <w:i w:val="false"/>
          <w:color w:val="000000"/>
          <w:sz w:val="28"/>
        </w:rPr>
        <w:t>
      9. Жиналыстың күн тәртібін Ақтоғай ауылдық округ әкімінің аппараты жиналыс мүшелері, тиісті аумақтың әкімі енгізген ұсыныстар негізінде қалыптастырады.</w:t>
      </w:r>
    </w:p>
    <w:bookmarkEnd w:id="1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өткізіледі.Егер оған жиналыс мүшелерінің көпшілігі дауыс берсе, мәселе күн тәртібіне енгізілді деп есептеледі.</w:t>
      </w:r>
    </w:p>
    <w:bookmarkStart w:name="z18" w:id="16"/>
    <w:p>
      <w:pPr>
        <w:spacing w:after="0"/>
        <w:ind w:left="0"/>
        <w:jc w:val="both"/>
      </w:pPr>
      <w:r>
        <w:rPr>
          <w:rFonts w:ascii="Times New Roman"/>
          <w:b w:val="false"/>
          <w:i w:val="false"/>
          <w:color w:val="000000"/>
          <w:sz w:val="28"/>
        </w:rPr>
        <w:t>
      10. Жиналысты шақыруға олардың мәселелері онда қаралатын Ақтоғай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1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19" w:id="1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0" w:id="1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8"/>
    <w:bookmarkStart w:name="z21" w:id="19"/>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1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Ақтоғай ауылдық округ әкіміне беріледі.</w:t>
      </w:r>
    </w:p>
    <w:bookmarkStart w:name="z22" w:id="20"/>
    <w:p>
      <w:pPr>
        <w:spacing w:after="0"/>
        <w:ind w:left="0"/>
        <w:jc w:val="both"/>
      </w:pPr>
      <w:r>
        <w:rPr>
          <w:rFonts w:ascii="Times New Roman"/>
          <w:b w:val="false"/>
          <w:i w:val="false"/>
          <w:color w:val="000000"/>
          <w:sz w:val="28"/>
        </w:rPr>
        <w:t>
      13. Жиналыста қабылданған шешімдерді Ақтоғай ауылдық округ әкімі бес жұмыс күні мерзімінде қарайды.</w:t>
      </w:r>
    </w:p>
    <w:bookmarkEnd w:id="20"/>
    <w:p>
      <w:pPr>
        <w:spacing w:after="0"/>
        <w:ind w:left="0"/>
        <w:jc w:val="both"/>
      </w:pPr>
      <w:r>
        <w:rPr>
          <w:rFonts w:ascii="Times New Roman"/>
          <w:b w:val="false"/>
          <w:i w:val="false"/>
          <w:color w:val="000000"/>
          <w:sz w:val="28"/>
        </w:rPr>
        <w:t xml:space="preserve">
      Әкімдер жергілікті қоғамдастық жиналысының шешіміне келіспеушілігін білдіруге құқылы, осындай келіспеушілік тудырған мәселелер Регламентінің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p>
      <w:pPr>
        <w:spacing w:after="0"/>
        <w:ind w:left="0"/>
        <w:jc w:val="both"/>
      </w:pPr>
      <w:r>
        <w:rPr>
          <w:rFonts w:ascii="Times New Roman"/>
          <w:b w:val="false"/>
          <w:i w:val="false"/>
          <w:color w:val="000000"/>
          <w:sz w:val="28"/>
        </w:rPr>
        <w:t>
      Ақтоғай ауылдық округ әкімінің келіспеушілігін тудырған мәселелерді шешу мүмкін болмаған жағдайда, мәселені жоғары тұрған әкім тиісті Ақтоғай аудан мәслихатының отырысында алдын ала талқылаудан соң шешеді.</w:t>
      </w:r>
    </w:p>
    <w:bookmarkStart w:name="z23" w:id="21"/>
    <w:p>
      <w:pPr>
        <w:spacing w:after="0"/>
        <w:ind w:left="0"/>
        <w:jc w:val="both"/>
      </w:pPr>
      <w:r>
        <w:rPr>
          <w:rFonts w:ascii="Times New Roman"/>
          <w:b w:val="false"/>
          <w:i w:val="false"/>
          <w:color w:val="000000"/>
          <w:sz w:val="28"/>
        </w:rPr>
        <w:t>
      14. Ақтоғай ауылдық округ әкімі аппараты ауылдық округ әкімнің жиналыс шешімдерін қарау нәтижелерін бес жұмыс күн ішінде жиналыстың мүшелеріне жеткізеді.</w:t>
      </w:r>
    </w:p>
    <w:bookmarkEnd w:id="21"/>
    <w:bookmarkStart w:name="z24" w:id="2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Ақтоғай ауылдық округ әкімі мақұлдаған шешімдердің орындалуын қамтамасыз етеді.</w:t>
      </w:r>
    </w:p>
    <w:bookmarkEnd w:id="22"/>
    <w:bookmarkStart w:name="z25" w:id="23"/>
    <w:p>
      <w:pPr>
        <w:spacing w:after="0"/>
        <w:ind w:left="0"/>
        <w:jc w:val="both"/>
      </w:pPr>
      <w:r>
        <w:rPr>
          <w:rFonts w:ascii="Times New Roman"/>
          <w:b w:val="false"/>
          <w:i w:val="false"/>
          <w:color w:val="000000"/>
          <w:sz w:val="28"/>
        </w:rPr>
        <w:t>
      16. Жиналысты шақыруда қабылданған шешімдерді Ақтоғай ауылдық округ әкімінің аппараты бұқаралық ақпарат құралдары арқылы немесе өзге де тәсілдермен таратады.</w:t>
      </w:r>
    </w:p>
    <w:bookmarkEnd w:id="23"/>
    <w:bookmarkStart w:name="z26" w:id="24"/>
    <w:p>
      <w:pPr>
        <w:spacing w:after="0"/>
        <w:ind w:left="0"/>
        <w:jc w:val="left"/>
      </w:pPr>
      <w:r>
        <w:rPr>
          <w:rFonts w:ascii="Times New Roman"/>
          <w:b/>
          <w:i w:val="false"/>
          <w:color w:val="000000"/>
        </w:rPr>
        <w:t xml:space="preserve"> 4-тарау. Жергілікті қоғамдыстық жиналысы</w:t>
      </w:r>
      <w:r>
        <w:br/>
      </w:r>
      <w:r>
        <w:rPr>
          <w:rFonts w:ascii="Times New Roman"/>
          <w:b/>
          <w:i w:val="false"/>
          <w:color w:val="000000"/>
        </w:rPr>
        <w:t>шешімдерінің орындалуын бақылау</w:t>
      </w:r>
    </w:p>
    <w:bookmarkEnd w:id="24"/>
    <w:bookmarkStart w:name="z27" w:id="2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5"/>
    <w:bookmarkStart w:name="z28" w:id="2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Ақтоғай ауданының әкіміне немесе жиналыстың шешімін орындауға жауапты лауазымды адамның жоғары тұрған басшыларына жолдайды.</w:t>
      </w:r>
    </w:p>
    <w:bookmarkEnd w:id="2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Ақтоғай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