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570a" w14:textId="ec85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2017 жылғы 26 желтоқсандағы "2018 - 2020 жылдарға арналған Екібастұз қаласының бюджеті туралы" № 201/25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2018 жылғы 30 қарашадағы № 301/35 шешімі. Павлодар облысының Әділет департаментінде 2018 жылғы 6 желтоқсанда № 6140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2017 жылғы 26 желтоқсандағы "2018 - 2020 жылдарға арналған Екібастұз қалалық бюджеті туралы" (Нормативтік құқықтық актілерді мемлекеттік тіркеу тізілімінде № 5761 болып тіркелген, 2018 жылғы 04 қаңтардағы "Отарқа" газетінде және 2018 жылғы 04 қаңтардағы "Голос Экибастуза" газетінде жарияланған) № 201/25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"24 716 243" деген сандар "24 458 502" деген сандарымен ауыстырылсын;</w:t>
      </w:r>
    </w:p>
    <w:p>
      <w:pPr>
        <w:spacing w:after="0"/>
        <w:ind w:left="0"/>
        <w:jc w:val="both"/>
      </w:pPr>
      <w:r>
        <w:rPr>
          <w:rFonts w:ascii="Times New Roman"/>
          <w:b w:val="false"/>
          <w:i w:val="false"/>
          <w:color w:val="000000"/>
          <w:sz w:val="28"/>
        </w:rPr>
        <w:t>
      "18 169 997" деген сандар "18 033 727" деген сандарымен ауыстырылсын;</w:t>
      </w:r>
    </w:p>
    <w:p>
      <w:pPr>
        <w:spacing w:after="0"/>
        <w:ind w:left="0"/>
        <w:jc w:val="both"/>
      </w:pPr>
      <w:r>
        <w:rPr>
          <w:rFonts w:ascii="Times New Roman"/>
          <w:b w:val="false"/>
          <w:i w:val="false"/>
          <w:color w:val="000000"/>
          <w:sz w:val="28"/>
        </w:rPr>
        <w:t>
      "84 335" деген сандар "56 074" деген сандарымен ауыстырылсын;</w:t>
      </w:r>
    </w:p>
    <w:p>
      <w:pPr>
        <w:spacing w:after="0"/>
        <w:ind w:left="0"/>
        <w:jc w:val="both"/>
      </w:pPr>
      <w:r>
        <w:rPr>
          <w:rFonts w:ascii="Times New Roman"/>
          <w:b w:val="false"/>
          <w:i w:val="false"/>
          <w:color w:val="000000"/>
          <w:sz w:val="28"/>
        </w:rPr>
        <w:t>
      "412 623" деген сандар "513 073" деген сандарымен ауыстырылсын;</w:t>
      </w:r>
    </w:p>
    <w:p>
      <w:pPr>
        <w:spacing w:after="0"/>
        <w:ind w:left="0"/>
        <w:jc w:val="both"/>
      </w:pPr>
      <w:r>
        <w:rPr>
          <w:rFonts w:ascii="Times New Roman"/>
          <w:b w:val="false"/>
          <w:i w:val="false"/>
          <w:color w:val="000000"/>
          <w:sz w:val="28"/>
        </w:rPr>
        <w:t>
      "6 049 288" деген сандар "5 855 628" деген сандарымен ауыстырылсын;</w:t>
      </w:r>
    </w:p>
    <w:p>
      <w:pPr>
        <w:spacing w:after="0"/>
        <w:ind w:left="0"/>
        <w:jc w:val="both"/>
      </w:pPr>
      <w:r>
        <w:rPr>
          <w:rFonts w:ascii="Times New Roman"/>
          <w:b w:val="false"/>
          <w:i w:val="false"/>
          <w:color w:val="000000"/>
          <w:sz w:val="28"/>
        </w:rPr>
        <w:t>
      2) тармақшасында "28 674 849" деген сандар "28 183 709" деген сандарымен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"-13 829" деген сандар "-86 729" деген сандарымен ауыстырылсын;</w:t>
      </w:r>
    </w:p>
    <w:p>
      <w:pPr>
        <w:spacing w:after="0"/>
        <w:ind w:left="0"/>
        <w:jc w:val="both"/>
      </w:pPr>
      <w:r>
        <w:rPr>
          <w:rFonts w:ascii="Times New Roman"/>
          <w:b w:val="false"/>
          <w:i w:val="false"/>
          <w:color w:val="000000"/>
          <w:sz w:val="28"/>
        </w:rPr>
        <w:t>
      "96 123" деген сандар "169 023" деген сандарымен ауыстырылсын;</w:t>
      </w:r>
    </w:p>
    <w:p>
      <w:pPr>
        <w:spacing w:after="0"/>
        <w:ind w:left="0"/>
        <w:jc w:val="both"/>
      </w:pPr>
      <w:r>
        <w:rPr>
          <w:rFonts w:ascii="Times New Roman"/>
          <w:b w:val="false"/>
          <w:i w:val="false"/>
          <w:color w:val="000000"/>
          <w:sz w:val="28"/>
        </w:rPr>
        <w:t>
      5) тармақшасында "-4 452 763" деген сандар "-4 146 464" деген сандарымен ауыстырылсын;</w:t>
      </w:r>
    </w:p>
    <w:p>
      <w:pPr>
        <w:spacing w:after="0"/>
        <w:ind w:left="0"/>
        <w:jc w:val="both"/>
      </w:pPr>
      <w:r>
        <w:rPr>
          <w:rFonts w:ascii="Times New Roman"/>
          <w:b w:val="false"/>
          <w:i w:val="false"/>
          <w:color w:val="000000"/>
          <w:sz w:val="28"/>
        </w:rPr>
        <w:t>
      6) тармақшсында "4 452 763" деген сандар "4 146 464"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"2018 жылға арналған Екібастұз қалалық бюджетінде Шідерті поселкесі бюджетіне жалпы сомасы 57 725 мың теңге нысаналы ағымдағы трансферттер қарастырылсын, оның ішінде:</w:t>
      </w:r>
    </w:p>
    <w:p>
      <w:pPr>
        <w:spacing w:after="0"/>
        <w:ind w:left="0"/>
        <w:jc w:val="both"/>
      </w:pPr>
      <w:r>
        <w:rPr>
          <w:rFonts w:ascii="Times New Roman"/>
          <w:b w:val="false"/>
          <w:i w:val="false"/>
          <w:color w:val="000000"/>
          <w:sz w:val="28"/>
        </w:rPr>
        <w:t>
      33 862 мың теңге - мәдениет объектілерін жөндеуге;</w:t>
      </w:r>
    </w:p>
    <w:p>
      <w:pPr>
        <w:spacing w:after="0"/>
        <w:ind w:left="0"/>
        <w:jc w:val="both"/>
      </w:pPr>
      <w:r>
        <w:rPr>
          <w:rFonts w:ascii="Times New Roman"/>
          <w:b w:val="false"/>
          <w:i w:val="false"/>
          <w:color w:val="000000"/>
          <w:sz w:val="28"/>
        </w:rPr>
        <w:t>
      17 711 мың теңге - поселкешілік автомобиль жолдарын күрделі, орташа және ағымдағы жөндеуге;</w:t>
      </w:r>
    </w:p>
    <w:p>
      <w:pPr>
        <w:spacing w:after="0"/>
        <w:ind w:left="0"/>
        <w:jc w:val="both"/>
      </w:pPr>
      <w:r>
        <w:rPr>
          <w:rFonts w:ascii="Times New Roman"/>
          <w:b w:val="false"/>
          <w:i w:val="false"/>
          <w:color w:val="000000"/>
          <w:sz w:val="28"/>
        </w:rPr>
        <w:t>
      4 363 мың теңге – білім беру объектілерін ағымдағы жөндеуге;</w:t>
      </w:r>
    </w:p>
    <w:p>
      <w:pPr>
        <w:spacing w:after="0"/>
        <w:ind w:left="0"/>
        <w:jc w:val="both"/>
      </w:pPr>
      <w:r>
        <w:rPr>
          <w:rFonts w:ascii="Times New Roman"/>
          <w:b w:val="false"/>
          <w:i w:val="false"/>
          <w:color w:val="000000"/>
          <w:sz w:val="28"/>
        </w:rPr>
        <w:t>
      1 789 мың теңге - электр желілерін және жабдықтардарды ағымдағы жөндеуге.";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 xml:space="preserve"> "56 600" деген сандар "38 298" деген сандарымен ауыстырылсын;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-қосымшасы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Екібастұз қалалық мәслихатының экономика, бюджет және кәсіпкерлік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30</w:t>
            </w:r>
            <w:r>
              <w:br/>
            </w:r>
            <w:r>
              <w:rPr>
                <w:rFonts w:ascii="Times New Roman"/>
                <w:b w:val="false"/>
                <w:i w:val="false"/>
                <w:color w:val="000000"/>
                <w:sz w:val="20"/>
              </w:rPr>
              <w:t>қарашадағы № 301/35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(VI шақырылған,</w:t>
            </w:r>
            <w:r>
              <w:br/>
            </w:r>
            <w:r>
              <w:rPr>
                <w:rFonts w:ascii="Times New Roman"/>
                <w:b w:val="false"/>
                <w:i w:val="false"/>
                <w:color w:val="000000"/>
                <w:sz w:val="20"/>
              </w:rPr>
              <w:t>кезекті XXV сессия)</w:t>
            </w:r>
            <w:r>
              <w:br/>
            </w:r>
            <w:r>
              <w:rPr>
                <w:rFonts w:ascii="Times New Roman"/>
                <w:b w:val="false"/>
                <w:i w:val="false"/>
                <w:color w:val="000000"/>
                <w:sz w:val="20"/>
              </w:rPr>
              <w:t>№ 201/25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Екібастұз қалалық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24 458 502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18 033 727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5 020 589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5 020 589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3 664 414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3 664 414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7 733 046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6 132 043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1 424 469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5 855 628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5 855 628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5 855 628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198"/>
        <w:gridCol w:w="1198"/>
        <w:gridCol w:w="5614"/>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28 183 709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9 495 458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2 221 261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1 923 954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1 527 231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6 679 645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5 505 483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5 162 205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861 906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8 604 891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5 511 272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5 267 564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3 807 077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1 427 887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2 009 989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1 990 787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1 348 723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3 066 309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2 946 362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7 668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3 981 666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3 981 666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3 981 666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сумен жабдықтау және су бұру жүйелерін реконструкция және құрылыс үшін кредит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-4 146 464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4 146 464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30</w:t>
            </w:r>
            <w:r>
              <w:br/>
            </w:r>
            <w:r>
              <w:rPr>
                <w:rFonts w:ascii="Times New Roman"/>
                <w:b w:val="false"/>
                <w:i w:val="false"/>
                <w:color w:val="000000"/>
                <w:sz w:val="20"/>
              </w:rPr>
              <w:t>қарашадағы № 301/35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(VI шақырылған,</w:t>
            </w:r>
            <w:r>
              <w:br/>
            </w:r>
            <w:r>
              <w:rPr>
                <w:rFonts w:ascii="Times New Roman"/>
                <w:b w:val="false"/>
                <w:i w:val="false"/>
                <w:color w:val="000000"/>
                <w:sz w:val="20"/>
              </w:rPr>
              <w:t>кезекті XXV сессия)</w:t>
            </w:r>
            <w:r>
              <w:br/>
            </w:r>
            <w:r>
              <w:rPr>
                <w:rFonts w:ascii="Times New Roman"/>
                <w:b w:val="false"/>
                <w:i w:val="false"/>
                <w:color w:val="000000"/>
                <w:sz w:val="20"/>
              </w:rPr>
              <w:t>№ 201/25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Екібастұз қалалық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16 879 819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16 397 465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3 665 898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3 665 898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8 490 125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6 972 762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1 098 247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1 635 014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62"/>
        <w:gridCol w:w="1326"/>
        <w:gridCol w:w="1326"/>
        <w:gridCol w:w="4901"/>
        <w:gridCol w:w="30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16 931 464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521 223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7 843 200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1 921 274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1 921 274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1 525 978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395 296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5 638 766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5 165 182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4 812 638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352 544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411 648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411 648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664 391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81 575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950 216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275 146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476 378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215 769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488 312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154 447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358 049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1 143 149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1 106 266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1 106 266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4 566 538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3 916 338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181 139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30</w:t>
            </w:r>
            <w:r>
              <w:br/>
            </w:r>
            <w:r>
              <w:rPr>
                <w:rFonts w:ascii="Times New Roman"/>
                <w:b w:val="false"/>
                <w:i w:val="false"/>
                <w:color w:val="000000"/>
                <w:sz w:val="20"/>
              </w:rPr>
              <w:t>қарашадағы № 301/35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(VI шақырылған,</w:t>
            </w:r>
            <w:r>
              <w:br/>
            </w:r>
            <w:r>
              <w:rPr>
                <w:rFonts w:ascii="Times New Roman"/>
                <w:b w:val="false"/>
                <w:i w:val="false"/>
                <w:color w:val="000000"/>
                <w:sz w:val="20"/>
              </w:rPr>
              <w:t>кезекті XXV сессия)</w:t>
            </w:r>
            <w:r>
              <w:br/>
            </w:r>
            <w:r>
              <w:rPr>
                <w:rFonts w:ascii="Times New Roman"/>
                <w:b w:val="false"/>
                <w:i w:val="false"/>
                <w:color w:val="000000"/>
                <w:sz w:val="20"/>
              </w:rPr>
              <w:t>№ 201/25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ауыл, ауылдық округтердің</w:t>
      </w:r>
      <w:r>
        <w:br/>
      </w:r>
      <w:r>
        <w:rPr>
          <w:rFonts w:ascii="Times New Roman"/>
          <w:b/>
          <w:i w:val="false"/>
          <w:color w:val="000000"/>
        </w:rPr>
        <w:t>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23"/>
        <w:gridCol w:w="1946"/>
        <w:gridCol w:w="1946"/>
        <w:gridCol w:w="6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30</w:t>
            </w:r>
            <w:r>
              <w:br/>
            </w:r>
            <w:r>
              <w:rPr>
                <w:rFonts w:ascii="Times New Roman"/>
                <w:b w:val="false"/>
                <w:i w:val="false"/>
                <w:color w:val="000000"/>
                <w:sz w:val="20"/>
              </w:rPr>
              <w:t>қарашадағы № 301/35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(VI шақырылған,</w:t>
            </w:r>
            <w:r>
              <w:br/>
            </w:r>
            <w:r>
              <w:rPr>
                <w:rFonts w:ascii="Times New Roman"/>
                <w:b w:val="false"/>
                <w:i w:val="false"/>
                <w:color w:val="000000"/>
                <w:sz w:val="20"/>
              </w:rPr>
              <w:t>кезекті XXV сессия)</w:t>
            </w:r>
            <w:r>
              <w:br/>
            </w:r>
            <w:r>
              <w:rPr>
                <w:rFonts w:ascii="Times New Roman"/>
                <w:b w:val="false"/>
                <w:i w:val="false"/>
                <w:color w:val="000000"/>
                <w:sz w:val="20"/>
              </w:rPr>
              <w:t xml:space="preserve"> № 201/25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2018 жылға арналған жергілікті өзін-өзі басқару</w:t>
      </w:r>
      <w:r>
        <w:br/>
      </w:r>
      <w:r>
        <w:rPr>
          <w:rFonts w:ascii="Times New Roman"/>
          <w:b/>
          <w:i w:val="false"/>
          <w:color w:val="000000"/>
        </w:rPr>
        <w:t>органдарына берілетін трансферттерді үлестіру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қ/н</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30</w:t>
            </w:r>
            <w:r>
              <w:br/>
            </w:r>
            <w:r>
              <w:rPr>
                <w:rFonts w:ascii="Times New Roman"/>
                <w:b w:val="false"/>
                <w:i w:val="false"/>
                <w:color w:val="000000"/>
                <w:sz w:val="20"/>
              </w:rPr>
              <w:t>қарашадағы № 301/35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 (VI шақырылған,</w:t>
            </w:r>
            <w:r>
              <w:br/>
            </w:r>
            <w:r>
              <w:rPr>
                <w:rFonts w:ascii="Times New Roman"/>
                <w:b w:val="false"/>
                <w:i w:val="false"/>
                <w:color w:val="000000"/>
                <w:sz w:val="20"/>
              </w:rPr>
              <w:t>кезекті XXV сессия)</w:t>
            </w:r>
            <w:r>
              <w:br/>
            </w:r>
            <w:r>
              <w:rPr>
                <w:rFonts w:ascii="Times New Roman"/>
                <w:b w:val="false"/>
                <w:i w:val="false"/>
                <w:color w:val="000000"/>
                <w:sz w:val="20"/>
              </w:rPr>
              <w:t xml:space="preserve"> № 201/25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жоғары тұрған бюджеттерден бөлінген,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7207"/>
        <w:gridCol w:w="3558"/>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қ/қ</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мақсаты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5 855 628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трансферттер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ағымдағы трансферттер: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171 472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ағымдағы және күрделі сипаттағы шығыстарға,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орта білім беретін мектептерде шахмат үйірмелерін ұстауға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окулықтар сатып алуға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(жалға алу) бойынша шығыстарды өтеуге және коммуналдық қызметтерді төлеуге субсидия 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мерзімді кәсіби оқыту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меншік жұмыспен қамту агенттіктері үшін аутсорсинг қызметтері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ауруына шалдыққан, санитариялық союға жіберілетін ауыл шаруашылығы малдарының құнын өтеуге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футболдан спорт жарыстарына дайындыққа және қатысуға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округтер әкімдеріне бюджеттің төртінші деңгейін енгізу шеңберінде қызметтік автокөлік сатып алуға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885 528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салуға және реконструкциялауға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сумен жабдықтау және су бұру жүйесін дамытуға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жайғастыруға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378 602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қайта жаңарту және (немесе) салуға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4 798 628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1 770 918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тілдік курстар өтілінен өткен мұғалімдерге үстемеақы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кезеңінде негізгі қызметкерді алмастырғаны үшін шығыстар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тапсырысты орналастыру (жартылай стационар жағдайында)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зорлық-зомбылық құрбандарына арнайы әлеуметтік қызметтер көрсетуге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жалақыны ішінара субсидиялауға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жастар тәжірибесіне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оралмандар мен көшіп келгендерге көшуге субсидия 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бизнес идеяларды іске асыруға гранттар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үйді жалдау (жалға алу) бойынша шығыстарды өтеуге және коммуналдық қызметтерді төлеуге субсидия 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мүгедектерді міндетті гигиеналық құралдармен қамтамасыз ету нормаларын арттыру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 тілі маманының көрсетілетін қызметтері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басымдықты жобаларын қаржыландыру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1 279 712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3 027 710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және жалпы білім беру объектілерін салуға және реконструкциялауға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инженерлік-коммуникациялық инфрақұрылымды жобалауға, дамытуға және (немесе) жайғастыруға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945 005</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1 205 191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