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d028" w14:textId="541d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Ақсу қаласының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2018 жылғы 27 ақпандағы № 176/22 шешімі. Павлодар облысының Әділет департаментінде 2018 жылғы 6 наурызда № 5892 болып тіркелді. Күші жойылды - Павлодар облысы Ақсу қалалық мәслихатының 2021 жылғы 14 қыркүйектегі № 70/9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14.09.2021 № 70/9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Ақсу қаласының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қалалық мәслихатының әлеуметтік саясат, заңдылық және құқықтық тәртіп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176/22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Ақсу қаласының коммуналдық меншігіне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Ақсу қаласының коммуналдық меншігіне түскен болып танылған иесіз қалдықтарды басқару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-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Ақсу қаласының әкімдігімен (бұдан әрі -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"Ақсу қаласы әкімдігінің тұрғын үй-коммуналдық шаруашылығы, жолаушылар көлігі және автомобиль жолдары бөлімі" жергілікті бюджеттен қаржыландырылатын және коммуналдық мүлікті басқару саласында қызмет атқаруға уәкілеттілік берген мемлекеттік мекемесі болып белгіленеді.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