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007" w14:textId="e016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13 желтоқсандағы № 288/26 шешімі. Павлодар облысының Әділет департаментінде 2018 жылғы 20 желтоқсанда № 6178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197409217 мың теңге, соның ішінде:</w:t>
      </w:r>
    </w:p>
    <w:p>
      <w:pPr>
        <w:spacing w:after="0"/>
        <w:ind w:left="0"/>
        <w:jc w:val="both"/>
      </w:pPr>
      <w:r>
        <w:rPr>
          <w:rFonts w:ascii="Times New Roman"/>
          <w:b w:val="false"/>
          <w:i w:val="false"/>
          <w:color w:val="000000"/>
          <w:sz w:val="28"/>
        </w:rPr>
        <w:t>
      салықтық түсімдер – 34263314 мың теңге;</w:t>
      </w:r>
    </w:p>
    <w:p>
      <w:pPr>
        <w:spacing w:after="0"/>
        <w:ind w:left="0"/>
        <w:jc w:val="both"/>
      </w:pPr>
      <w:r>
        <w:rPr>
          <w:rFonts w:ascii="Times New Roman"/>
          <w:b w:val="false"/>
          <w:i w:val="false"/>
          <w:color w:val="000000"/>
          <w:sz w:val="28"/>
        </w:rPr>
        <w:t>
      салықтық емес түсімдер – 1135868 мың теңге;</w:t>
      </w:r>
    </w:p>
    <w:p>
      <w:pPr>
        <w:spacing w:after="0"/>
        <w:ind w:left="0"/>
        <w:jc w:val="both"/>
      </w:pPr>
      <w:r>
        <w:rPr>
          <w:rFonts w:ascii="Times New Roman"/>
          <w:b w:val="false"/>
          <w:i w:val="false"/>
          <w:color w:val="000000"/>
          <w:sz w:val="28"/>
        </w:rPr>
        <w:t>
      негізгі капиталды сатудан түсетін түсімдер – 75347 мың теңге;</w:t>
      </w:r>
    </w:p>
    <w:p>
      <w:pPr>
        <w:spacing w:after="0"/>
        <w:ind w:left="0"/>
        <w:jc w:val="both"/>
      </w:pPr>
      <w:r>
        <w:rPr>
          <w:rFonts w:ascii="Times New Roman"/>
          <w:b w:val="false"/>
          <w:i w:val="false"/>
          <w:color w:val="000000"/>
          <w:sz w:val="28"/>
        </w:rPr>
        <w:t>
      трансферттердің түсімдері – 161934688 мың теңге;</w:t>
      </w:r>
    </w:p>
    <w:p>
      <w:pPr>
        <w:spacing w:after="0"/>
        <w:ind w:left="0"/>
        <w:jc w:val="both"/>
      </w:pPr>
      <w:r>
        <w:rPr>
          <w:rFonts w:ascii="Times New Roman"/>
          <w:b w:val="false"/>
          <w:i w:val="false"/>
          <w:color w:val="000000"/>
          <w:sz w:val="28"/>
        </w:rPr>
        <w:t>
      2) шығындар – 198483693 мың теңге;</w:t>
      </w:r>
    </w:p>
    <w:p>
      <w:pPr>
        <w:spacing w:after="0"/>
        <w:ind w:left="0"/>
        <w:jc w:val="both"/>
      </w:pPr>
      <w:r>
        <w:rPr>
          <w:rFonts w:ascii="Times New Roman"/>
          <w:b w:val="false"/>
          <w:i w:val="false"/>
          <w:color w:val="000000"/>
          <w:sz w:val="28"/>
        </w:rPr>
        <w:t>
      3) таза бюджеттік кредиттеу – 5003915 мың теңге, соның ішінде:</w:t>
      </w:r>
    </w:p>
    <w:p>
      <w:pPr>
        <w:spacing w:after="0"/>
        <w:ind w:left="0"/>
        <w:jc w:val="both"/>
      </w:pPr>
      <w:r>
        <w:rPr>
          <w:rFonts w:ascii="Times New Roman"/>
          <w:b w:val="false"/>
          <w:i w:val="false"/>
          <w:color w:val="000000"/>
          <w:sz w:val="28"/>
        </w:rPr>
        <w:t>
      бюджеттік кредиттер – 10088514 мың теңге;</w:t>
      </w:r>
    </w:p>
    <w:p>
      <w:pPr>
        <w:spacing w:after="0"/>
        <w:ind w:left="0"/>
        <w:jc w:val="both"/>
      </w:pPr>
      <w:r>
        <w:rPr>
          <w:rFonts w:ascii="Times New Roman"/>
          <w:b w:val="false"/>
          <w:i w:val="false"/>
          <w:color w:val="000000"/>
          <w:sz w:val="28"/>
        </w:rPr>
        <w:t>
      бюджеттік кредиттерді өтеу – 5084599 мың теңге;</w:t>
      </w:r>
    </w:p>
    <w:p>
      <w:pPr>
        <w:spacing w:after="0"/>
        <w:ind w:left="0"/>
        <w:jc w:val="both"/>
      </w:pPr>
      <w:r>
        <w:rPr>
          <w:rFonts w:ascii="Times New Roman"/>
          <w:b w:val="false"/>
          <w:i w:val="false"/>
          <w:color w:val="000000"/>
          <w:sz w:val="28"/>
        </w:rPr>
        <w:t>
      4) қаржы активтерімен операциялар бойынша сальдо – -794343 мың теңге, соның ішінде:</w:t>
      </w:r>
    </w:p>
    <w:p>
      <w:pPr>
        <w:spacing w:after="0"/>
        <w:ind w:left="0"/>
        <w:jc w:val="both"/>
      </w:pPr>
      <w:r>
        <w:rPr>
          <w:rFonts w:ascii="Times New Roman"/>
          <w:b w:val="false"/>
          <w:i w:val="false"/>
          <w:color w:val="000000"/>
          <w:sz w:val="28"/>
        </w:rPr>
        <w:t>
      қаржы активтерін сатып алу – 435657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1230000 мың теңге;</w:t>
      </w:r>
    </w:p>
    <w:p>
      <w:pPr>
        <w:spacing w:after="0"/>
        <w:ind w:left="0"/>
        <w:jc w:val="both"/>
      </w:pPr>
      <w:r>
        <w:rPr>
          <w:rFonts w:ascii="Times New Roman"/>
          <w:b w:val="false"/>
          <w:i w:val="false"/>
          <w:color w:val="000000"/>
          <w:sz w:val="28"/>
        </w:rPr>
        <w:t>
      5) бюджет тапшылығы (профициті) – -5284048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- 5284048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Аудандар (облыстық маңызы бар қала) бюджеттеріне салықтан түскен түсімдердің жалпы сомасын 2019 жылға келесі көлемдерде үлестіру бекітілсін:</w:t>
      </w:r>
    </w:p>
    <w:bookmarkEnd w:id="2"/>
    <w:p>
      <w:pPr>
        <w:spacing w:after="0"/>
        <w:ind w:left="0"/>
        <w:jc w:val="both"/>
      </w:pPr>
      <w:r>
        <w:rPr>
          <w:rFonts w:ascii="Times New Roman"/>
          <w:b w:val="false"/>
          <w:i w:val="false"/>
          <w:color w:val="000000"/>
          <w:sz w:val="28"/>
        </w:rPr>
        <w:t>
      1) төлем көзінен салық салынбайтын табыстардан жеке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2) төлем көзінен салық салынатын табыстардан және шетел азаматтарының төлем көзінен салық салынбайтын табыстарынан жеке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 100 пайыз, Павлодар қаласына – 54,3 пайыз, Екібастұз қаласына – 48,5 пайыз;</w:t>
      </w:r>
    </w:p>
    <w:p>
      <w:pPr>
        <w:spacing w:after="0"/>
        <w:ind w:left="0"/>
        <w:jc w:val="both"/>
      </w:pPr>
      <w:r>
        <w:rPr>
          <w:rFonts w:ascii="Times New Roman"/>
          <w:b w:val="false"/>
          <w:i w:val="false"/>
          <w:color w:val="000000"/>
          <w:sz w:val="28"/>
        </w:rPr>
        <w:t>
      3) әлеуметтік салық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 100 пайыз, Павлодар қаласына – 54,3 пайыз, Екібастұз қаласына – 48,5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2019 жылға келесі көлемдерде үлестіру бекітілсін:</w:t>
      </w:r>
    </w:p>
    <w:bookmarkEnd w:id="3"/>
    <w:p>
      <w:pPr>
        <w:spacing w:after="0"/>
        <w:ind w:left="0"/>
        <w:jc w:val="both"/>
      </w:pPr>
      <w:r>
        <w:rPr>
          <w:rFonts w:ascii="Times New Roman"/>
          <w:b w:val="false"/>
          <w:i w:val="false"/>
          <w:color w:val="000000"/>
          <w:sz w:val="28"/>
        </w:rPr>
        <w:t>
      1) төлем көзінен салық салынатын табыстардан және шетел азаматтарының төлем көзінен салық салынбайтын табыстарынан жеке табыс салығы бойынша:</w:t>
      </w:r>
    </w:p>
    <w:p>
      <w:pPr>
        <w:spacing w:after="0"/>
        <w:ind w:left="0"/>
        <w:jc w:val="both"/>
      </w:pPr>
      <w:r>
        <w:rPr>
          <w:rFonts w:ascii="Times New Roman"/>
          <w:b w:val="false"/>
          <w:i w:val="false"/>
          <w:color w:val="000000"/>
          <w:sz w:val="28"/>
        </w:rPr>
        <w:t>
      Павлодар қаласынан – 45,7 пайыз, Екібастұз қаласынан – 51,5 пайыз;</w:t>
      </w:r>
    </w:p>
    <w:p>
      <w:pPr>
        <w:spacing w:after="0"/>
        <w:ind w:left="0"/>
        <w:jc w:val="both"/>
      </w:pPr>
      <w:r>
        <w:rPr>
          <w:rFonts w:ascii="Times New Roman"/>
          <w:b w:val="false"/>
          <w:i w:val="false"/>
          <w:color w:val="000000"/>
          <w:sz w:val="28"/>
        </w:rPr>
        <w:t>
      2) әлеуметтік салық бойынша:</w:t>
      </w:r>
    </w:p>
    <w:p>
      <w:pPr>
        <w:spacing w:after="0"/>
        <w:ind w:left="0"/>
        <w:jc w:val="both"/>
      </w:pPr>
      <w:r>
        <w:rPr>
          <w:rFonts w:ascii="Times New Roman"/>
          <w:b w:val="false"/>
          <w:i w:val="false"/>
          <w:color w:val="000000"/>
          <w:sz w:val="28"/>
        </w:rPr>
        <w:t>
      Павлодар қаласынан – 45,7 пайыз, Екібастұз қаласынан – 51,5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жылға арналған облыстық бюджетте қалалық бюджеттерден облыстық бюджетке жалпы 28950769 мың теңге сомада бюджеттік алымдар ескерілсін, соның ішінде:</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25034431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3916338 мың теңге.</w:t>
            </w:r>
          </w:p>
        </w:tc>
      </w:tr>
    </w:tbl>
    <w:bookmarkStart w:name="z6" w:id="5"/>
    <w:p>
      <w:pPr>
        <w:spacing w:after="0"/>
        <w:ind w:left="0"/>
        <w:jc w:val="both"/>
      </w:pPr>
      <w:r>
        <w:rPr>
          <w:rFonts w:ascii="Times New Roman"/>
          <w:b w:val="false"/>
          <w:i w:val="false"/>
          <w:color w:val="000000"/>
          <w:sz w:val="28"/>
        </w:rPr>
        <w:t>
      5. 2019 жылға арналған облыстық бюджетте аудандар (облыстық маңызы бар қала) бюджеттеріне облыстық бюджеттен берілетін субвенциялардың көлемі жалпы 27470442 мың теңге сомада ескерілсін, соның ішінде:</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2764584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2727399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3069576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2096447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2986604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3248937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2213287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 мың теңге.</w:t>
            </w:r>
          </w:p>
        </w:tc>
      </w:tr>
    </w:tbl>
    <w:bookmarkStart w:name="z7" w:id="6"/>
    <w:p>
      <w:pPr>
        <w:spacing w:after="0"/>
        <w:ind w:left="0"/>
        <w:jc w:val="both"/>
      </w:pPr>
      <w:r>
        <w:rPr>
          <w:rFonts w:ascii="Times New Roman"/>
          <w:b w:val="false"/>
          <w:i w:val="false"/>
          <w:color w:val="000000"/>
          <w:sz w:val="28"/>
        </w:rPr>
        <w:t xml:space="preserve">
      6. 2019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2019 жылға арналған облыстық бюджетте аудандық (облыстық маңызы бар қала) бюджеттеріне нысаналы ағымдағы трансферттер келесі көлемдерде қарастырылғаны ескерілсін:</w:t>
      </w:r>
    </w:p>
    <w:bookmarkEnd w:id="7"/>
    <w:p>
      <w:pPr>
        <w:spacing w:after="0"/>
        <w:ind w:left="0"/>
        <w:jc w:val="both"/>
      </w:pPr>
      <w:r>
        <w:rPr>
          <w:rFonts w:ascii="Times New Roman"/>
          <w:b w:val="false"/>
          <w:i w:val="false"/>
          <w:color w:val="000000"/>
          <w:sz w:val="28"/>
        </w:rPr>
        <w:t>
      1715863 мың теңге – білім беру саласындағы ағымдағы және күрделі сипаттағы шығыстарға;</w:t>
      </w:r>
    </w:p>
    <w:p>
      <w:pPr>
        <w:spacing w:after="0"/>
        <w:ind w:left="0"/>
        <w:jc w:val="both"/>
      </w:pPr>
      <w:r>
        <w:rPr>
          <w:rFonts w:ascii="Times New Roman"/>
          <w:b w:val="false"/>
          <w:i w:val="false"/>
          <w:color w:val="000000"/>
          <w:sz w:val="28"/>
        </w:rPr>
        <w:t>
      259151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67793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1475371 мың теңге – елді мекендерді және туризм объектілерін абаттандыру және жарықтандыру бойынша іс-шараларды жүргізуге;</w:t>
      </w:r>
    </w:p>
    <w:p>
      <w:pPr>
        <w:spacing w:after="0"/>
        <w:ind w:left="0"/>
        <w:jc w:val="both"/>
      </w:pPr>
      <w:r>
        <w:rPr>
          <w:rFonts w:ascii="Times New Roman"/>
          <w:b w:val="false"/>
          <w:i w:val="false"/>
          <w:color w:val="000000"/>
          <w:sz w:val="28"/>
        </w:rPr>
        <w:t>
      143442 мың теңге – спорт саласындағы ағымдағы және күрделі сипаттағы шығыстарға;</w:t>
      </w:r>
    </w:p>
    <w:p>
      <w:pPr>
        <w:spacing w:after="0"/>
        <w:ind w:left="0"/>
        <w:jc w:val="both"/>
      </w:pPr>
      <w:r>
        <w:rPr>
          <w:rFonts w:ascii="Times New Roman"/>
          <w:b w:val="false"/>
          <w:i w:val="false"/>
          <w:color w:val="000000"/>
          <w:sz w:val="28"/>
        </w:rPr>
        <w:t>
      190000 мың теңге – футболдан спорт жарыстарына дайындалуға және қатысуға;</w:t>
      </w:r>
    </w:p>
    <w:p>
      <w:pPr>
        <w:spacing w:after="0"/>
        <w:ind w:left="0"/>
        <w:jc w:val="both"/>
      </w:pPr>
      <w:r>
        <w:rPr>
          <w:rFonts w:ascii="Times New Roman"/>
          <w:b w:val="false"/>
          <w:i w:val="false"/>
          <w:color w:val="000000"/>
          <w:sz w:val="28"/>
        </w:rPr>
        <w:t>
      20744 мың теңге – бруцеллез ауруына шалдыққан, санитариялық союға жіберілетін ауыл шаруашылығы малдарының құнын өтеуге;</w:t>
      </w:r>
    </w:p>
    <w:p>
      <w:pPr>
        <w:spacing w:after="0"/>
        <w:ind w:left="0"/>
        <w:jc w:val="both"/>
      </w:pPr>
      <w:r>
        <w:rPr>
          <w:rFonts w:ascii="Times New Roman"/>
          <w:b w:val="false"/>
          <w:i w:val="false"/>
          <w:color w:val="000000"/>
          <w:sz w:val="28"/>
        </w:rPr>
        <w:t>
      50435 мың теңге – ветеринарияның ведомстволық бағынысты ұйымдарының күрделі шығыстарына;</w:t>
      </w:r>
    </w:p>
    <w:p>
      <w:pPr>
        <w:spacing w:after="0"/>
        <w:ind w:left="0"/>
        <w:jc w:val="both"/>
      </w:pPr>
      <w:r>
        <w:rPr>
          <w:rFonts w:ascii="Times New Roman"/>
          <w:b w:val="false"/>
          <w:i w:val="false"/>
          <w:color w:val="000000"/>
          <w:sz w:val="28"/>
        </w:rPr>
        <w:t>
      73261 мың теңге – мемлекеттік коммуналдық қордың тұрғын үйлерін сатып алуға;</w:t>
      </w:r>
    </w:p>
    <w:p>
      <w:pPr>
        <w:spacing w:after="0"/>
        <w:ind w:left="0"/>
        <w:jc w:val="both"/>
      </w:pPr>
      <w:r>
        <w:rPr>
          <w:rFonts w:ascii="Times New Roman"/>
          <w:b w:val="false"/>
          <w:i w:val="false"/>
          <w:color w:val="000000"/>
          <w:sz w:val="28"/>
        </w:rPr>
        <w:t>
      43574 мың теңге – қала құрылысы жобасын түзетуге;</w:t>
      </w:r>
    </w:p>
    <w:p>
      <w:pPr>
        <w:spacing w:after="0"/>
        <w:ind w:left="0"/>
        <w:jc w:val="both"/>
      </w:pPr>
      <w:r>
        <w:rPr>
          <w:rFonts w:ascii="Times New Roman"/>
          <w:b w:val="false"/>
          <w:i w:val="false"/>
          <w:color w:val="000000"/>
          <w:sz w:val="28"/>
        </w:rPr>
        <w:t>
      1689089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55000 мың теңге – жылумен жабдықтау жүйелерін күрделі жөндеуге;</w:t>
      </w:r>
    </w:p>
    <w:p>
      <w:pPr>
        <w:spacing w:after="0"/>
        <w:ind w:left="0"/>
        <w:jc w:val="both"/>
      </w:pPr>
      <w:r>
        <w:rPr>
          <w:rFonts w:ascii="Times New Roman"/>
          <w:b w:val="false"/>
          <w:i w:val="false"/>
          <w:color w:val="000000"/>
          <w:sz w:val="28"/>
        </w:rPr>
        <w:t>
      240000 мың теңге – коммуналдық меншікке мүлікті сатып алуға;</w:t>
      </w:r>
    </w:p>
    <w:p>
      <w:pPr>
        <w:spacing w:after="0"/>
        <w:ind w:left="0"/>
        <w:jc w:val="both"/>
      </w:pPr>
      <w:r>
        <w:rPr>
          <w:rFonts w:ascii="Times New Roman"/>
          <w:b w:val="false"/>
          <w:i w:val="false"/>
          <w:color w:val="000000"/>
          <w:sz w:val="28"/>
        </w:rPr>
        <w:t>
      428660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7968 мың теңге – мәдениет саласындағы ағымдағы сипаттағы шығыстарға;</w:t>
      </w:r>
    </w:p>
    <w:p>
      <w:pPr>
        <w:spacing w:after="0"/>
        <w:ind w:left="0"/>
        <w:jc w:val="both"/>
      </w:pPr>
      <w:r>
        <w:rPr>
          <w:rFonts w:ascii="Times New Roman"/>
          <w:b w:val="false"/>
          <w:i w:val="false"/>
          <w:color w:val="000000"/>
          <w:sz w:val="28"/>
        </w:rPr>
        <w:t>
      124429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549952 мың теңге – мемлекеттік атаулы әлеуметтік көмек төлеуге шығыстарды бірлесіп қаржыландыруға.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жылға арналған облыстық бюджетте аудандық (облыстық маңызы бар қала) бюджеттеріне нысаналы даму трансферттері келесі көлемдерде қарастырылғаны ескерілсін:</w:t>
      </w:r>
    </w:p>
    <w:bookmarkEnd w:id="8"/>
    <w:p>
      <w:pPr>
        <w:spacing w:after="0"/>
        <w:ind w:left="0"/>
        <w:jc w:val="both"/>
      </w:pPr>
      <w:r>
        <w:rPr>
          <w:rFonts w:ascii="Times New Roman"/>
          <w:b w:val="false"/>
          <w:i w:val="false"/>
          <w:color w:val="000000"/>
          <w:sz w:val="28"/>
        </w:rPr>
        <w:t>
      135329 мың теңге –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726088 мың теңге – коммуналдық тұрғын үй қорының тұрғын үйлерін салуға және (немесе) реконструкциялауға;</w:t>
      </w:r>
    </w:p>
    <w:p>
      <w:pPr>
        <w:spacing w:after="0"/>
        <w:ind w:left="0"/>
        <w:jc w:val="both"/>
      </w:pPr>
      <w:r>
        <w:rPr>
          <w:rFonts w:ascii="Times New Roman"/>
          <w:b w:val="false"/>
          <w:i w:val="false"/>
          <w:color w:val="000000"/>
          <w:sz w:val="28"/>
        </w:rPr>
        <w:t>
      793779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3775473 мың теңге –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2192868 мың теңге - сумен жабдықтау және су бұру жүйесін дамытуға;</w:t>
      </w:r>
    </w:p>
    <w:p>
      <w:pPr>
        <w:spacing w:after="0"/>
        <w:ind w:left="0"/>
        <w:jc w:val="both"/>
      </w:pPr>
      <w:r>
        <w:rPr>
          <w:rFonts w:ascii="Times New Roman"/>
          <w:b w:val="false"/>
          <w:i w:val="false"/>
          <w:color w:val="000000"/>
          <w:sz w:val="28"/>
        </w:rPr>
        <w:t>
      117452 мың теңге – қалаларды абаттандыруды дамытуға;</w:t>
      </w:r>
    </w:p>
    <w:p>
      <w:pPr>
        <w:spacing w:after="0"/>
        <w:ind w:left="0"/>
        <w:jc w:val="both"/>
      </w:pPr>
      <w:r>
        <w:rPr>
          <w:rFonts w:ascii="Times New Roman"/>
          <w:b w:val="false"/>
          <w:i w:val="false"/>
          <w:color w:val="000000"/>
          <w:sz w:val="28"/>
        </w:rPr>
        <w:t>
      122881 мың теңге – ақпараттық жүйелер құруға;</w:t>
      </w:r>
    </w:p>
    <w:p>
      <w:pPr>
        <w:spacing w:after="0"/>
        <w:ind w:left="0"/>
        <w:jc w:val="both"/>
      </w:pPr>
      <w:r>
        <w:rPr>
          <w:rFonts w:ascii="Times New Roman"/>
          <w:b w:val="false"/>
          <w:i w:val="false"/>
          <w:color w:val="000000"/>
          <w:sz w:val="28"/>
        </w:rPr>
        <w:t>
      3094495 мың теңге – жылу-энергетикалық жүйені дамытуға;</w:t>
      </w:r>
    </w:p>
    <w:p>
      <w:pPr>
        <w:spacing w:after="0"/>
        <w:ind w:left="0"/>
        <w:jc w:val="both"/>
      </w:pPr>
      <w:r>
        <w:rPr>
          <w:rFonts w:ascii="Times New Roman"/>
          <w:b w:val="false"/>
          <w:i w:val="false"/>
          <w:color w:val="000000"/>
          <w:sz w:val="28"/>
        </w:rPr>
        <w:t>
      86046 мың теңге – Өңірлерді дамытудың 2020 жылға дейінгі бағдарламасы шеңберінде инженерлік инфрақұрылымды дамытуға;</w:t>
      </w:r>
    </w:p>
    <w:p>
      <w:pPr>
        <w:spacing w:after="0"/>
        <w:ind w:left="0"/>
        <w:jc w:val="both"/>
      </w:pPr>
      <w:r>
        <w:rPr>
          <w:rFonts w:ascii="Times New Roman"/>
          <w:b w:val="false"/>
          <w:i w:val="false"/>
          <w:color w:val="000000"/>
          <w:sz w:val="28"/>
        </w:rPr>
        <w:t>
      520557 мың теңге – спорт объектілерін дамытуға;</w:t>
      </w:r>
    </w:p>
    <w:p>
      <w:pPr>
        <w:spacing w:after="0"/>
        <w:ind w:left="0"/>
        <w:jc w:val="both"/>
      </w:pPr>
      <w:r>
        <w:rPr>
          <w:rFonts w:ascii="Times New Roman"/>
          <w:b w:val="false"/>
          <w:i w:val="false"/>
          <w:color w:val="000000"/>
          <w:sz w:val="28"/>
        </w:rPr>
        <w:t>
      2044690 мың теңге – коммуналдық шаруашылық объектілерін дамытуға;</w:t>
      </w:r>
    </w:p>
    <w:p>
      <w:pPr>
        <w:spacing w:after="0"/>
        <w:ind w:left="0"/>
        <w:jc w:val="both"/>
      </w:pPr>
      <w:r>
        <w:rPr>
          <w:rFonts w:ascii="Times New Roman"/>
          <w:b w:val="false"/>
          <w:i w:val="false"/>
          <w:color w:val="000000"/>
          <w:sz w:val="28"/>
        </w:rPr>
        <w:t>
      138137 мың теңге – мектепке дейінгі тәрбиелеу мен оқыту объектілерін реконструкциялауға;</w:t>
      </w:r>
    </w:p>
    <w:p>
      <w:pPr>
        <w:spacing w:after="0"/>
        <w:ind w:left="0"/>
        <w:jc w:val="both"/>
      </w:pPr>
      <w:r>
        <w:rPr>
          <w:rFonts w:ascii="Times New Roman"/>
          <w:b w:val="false"/>
          <w:i w:val="false"/>
          <w:color w:val="000000"/>
          <w:sz w:val="28"/>
        </w:rPr>
        <w:t>
      116075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Аудандық (облыстық маңызы бар қала) бюджеттеріне облыстық бағдарламалар бойынша берілетін республикалық бюджеттен ағымдағы нысаналы трансферттердің көлемі 2019 жылға келесі мөлшерде белгіленсін:</w:t>
      </w:r>
    </w:p>
    <w:bookmarkEnd w:id="9"/>
    <w:p>
      <w:pPr>
        <w:spacing w:after="0"/>
        <w:ind w:left="0"/>
        <w:jc w:val="both"/>
      </w:pPr>
      <w:r>
        <w:rPr>
          <w:rFonts w:ascii="Times New Roman"/>
          <w:b w:val="false"/>
          <w:i w:val="false"/>
          <w:color w:val="000000"/>
          <w:sz w:val="28"/>
        </w:rPr>
        <w:t>
      3951381 мың теңге – мемлекеттік атаулы әлеуметтік көмек төлеуге;</w:t>
      </w:r>
    </w:p>
    <w:p>
      <w:pPr>
        <w:spacing w:after="0"/>
        <w:ind w:left="0"/>
        <w:jc w:val="both"/>
      </w:pPr>
      <w:r>
        <w:rPr>
          <w:rFonts w:ascii="Times New Roman"/>
          <w:b w:val="false"/>
          <w:i w:val="false"/>
          <w:color w:val="000000"/>
          <w:sz w:val="28"/>
        </w:rPr>
        <w:t>
      113438 мың теңге –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30822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2219874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220898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221749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4732437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9684588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2073881 мың теңге – төмен ақы төленетін қызметкерлердің салық жүктемесін төмендетуге байланысты олардың жалақысы мөлшерін көтеру үшін төмен тұрған бюджеттердің шығындарын өтеуге;</w:t>
      </w:r>
    </w:p>
    <w:p>
      <w:pPr>
        <w:spacing w:after="0"/>
        <w:ind w:left="0"/>
        <w:jc w:val="both"/>
      </w:pPr>
      <w:r>
        <w:rPr>
          <w:rFonts w:ascii="Times New Roman"/>
          <w:b w:val="false"/>
          <w:i w:val="false"/>
          <w:color w:val="000000"/>
          <w:sz w:val="28"/>
        </w:rPr>
        <w:t>
      4790829 мың теңге –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1200000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385252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1148150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9496 мың тенге - орта білім беру ұйымдарын жан басына шаққандағы қаржыландыруды сынақтан өткізуге.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республикалық бюджеттен нысаналы даму трансферттерінің көлемі 2019 жылға келесі мөлшерде белгіленсін:</w:t>
      </w:r>
    </w:p>
    <w:bookmarkEnd w:id="10"/>
    <w:p>
      <w:pPr>
        <w:spacing w:after="0"/>
        <w:ind w:left="0"/>
        <w:jc w:val="both"/>
      </w:pPr>
      <w:r>
        <w:rPr>
          <w:rFonts w:ascii="Times New Roman"/>
          <w:b w:val="false"/>
          <w:i w:val="false"/>
          <w:color w:val="000000"/>
          <w:sz w:val="28"/>
        </w:rPr>
        <w:t>
      497929 мың теңге –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1523413 мың теңге –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4621601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10373788 мың теңге –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5331766 мың теңге – сумен жабдықтау және су бұру жүйесін дамытуға;</w:t>
      </w:r>
    </w:p>
    <w:p>
      <w:pPr>
        <w:spacing w:after="0"/>
        <w:ind w:left="0"/>
        <w:jc w:val="both"/>
      </w:pPr>
      <w:r>
        <w:rPr>
          <w:rFonts w:ascii="Times New Roman"/>
          <w:b w:val="false"/>
          <w:i w:val="false"/>
          <w:color w:val="000000"/>
          <w:sz w:val="28"/>
        </w:rPr>
        <w:t>
      1101919 мың теңге – жылу-энергетикалық жүйені дамытуға;</w:t>
      </w:r>
    </w:p>
    <w:p>
      <w:pPr>
        <w:spacing w:after="0"/>
        <w:ind w:left="0"/>
        <w:jc w:val="both"/>
      </w:pPr>
      <w:r>
        <w:rPr>
          <w:rFonts w:ascii="Times New Roman"/>
          <w:b w:val="false"/>
          <w:i w:val="false"/>
          <w:color w:val="000000"/>
          <w:sz w:val="28"/>
        </w:rPr>
        <w:t>
      774418 мың теңге – Өңірлерді дамытудың 2020 жылға дейінгі бағдарламасы шеңберінде инженерлік инфрақұрылымды дамытуға;</w:t>
      </w:r>
    </w:p>
    <w:p>
      <w:pPr>
        <w:spacing w:after="0"/>
        <w:ind w:left="0"/>
        <w:jc w:val="both"/>
      </w:pPr>
      <w:r>
        <w:rPr>
          <w:rFonts w:ascii="Times New Roman"/>
          <w:b w:val="false"/>
          <w:i w:val="false"/>
          <w:color w:val="000000"/>
          <w:sz w:val="28"/>
        </w:rPr>
        <w:t>
      1044674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96766 мың теңге - "Ауыл-Ел бесігі" жобасы шеңберінде ауылдық елді мекендерде әлеуметтік және инженерлік инфрақұрылымды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облыстық мәслихатының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2019 жылға арналған облыстық бюджетте аудандық (облыстық маңызы бар қала) бюджеттеріне кредит беру келесі мөлшерде көзделсін:</w:t>
      </w:r>
    </w:p>
    <w:bookmarkEnd w:id="11"/>
    <w:p>
      <w:pPr>
        <w:spacing w:after="0"/>
        <w:ind w:left="0"/>
        <w:jc w:val="both"/>
      </w:pPr>
      <w:r>
        <w:rPr>
          <w:rFonts w:ascii="Times New Roman"/>
          <w:b w:val="false"/>
          <w:i w:val="false"/>
          <w:color w:val="000000"/>
          <w:sz w:val="28"/>
        </w:rPr>
        <w:t>
      5951737 мың теңге – тұрғын үй жобалауға және (немесе) салуға;</w:t>
      </w:r>
    </w:p>
    <w:p>
      <w:pPr>
        <w:spacing w:after="0"/>
        <w:ind w:left="0"/>
        <w:jc w:val="both"/>
      </w:pPr>
      <w:r>
        <w:rPr>
          <w:rFonts w:ascii="Times New Roman"/>
          <w:b w:val="false"/>
          <w:i w:val="false"/>
          <w:color w:val="000000"/>
          <w:sz w:val="28"/>
        </w:rPr>
        <w:t>
      256555 мың теңге – жылумен, сумен жабдықтау және су бұру жүйелерін реконструкциялауға және салуға;</w:t>
      </w:r>
    </w:p>
    <w:p>
      <w:pPr>
        <w:spacing w:after="0"/>
        <w:ind w:left="0"/>
        <w:jc w:val="both"/>
      </w:pPr>
      <w:r>
        <w:rPr>
          <w:rFonts w:ascii="Times New Roman"/>
          <w:b w:val="false"/>
          <w:i w:val="false"/>
          <w:color w:val="000000"/>
          <w:sz w:val="28"/>
        </w:rPr>
        <w:t>
      871125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1044674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(облыстық маңызы бар қала) бюджеттеріне нысаналы трансферттердің көрсетілген сомасын үлестіру облыс әкімдігінің қаулысы негізінде анықталады.</w:t>
      </w:r>
    </w:p>
    <w:bookmarkEnd w:id="12"/>
    <w:bookmarkStart w:name="z14" w:id="13"/>
    <w:p>
      <w:pPr>
        <w:spacing w:after="0"/>
        <w:ind w:left="0"/>
        <w:jc w:val="both"/>
      </w:pPr>
      <w:r>
        <w:rPr>
          <w:rFonts w:ascii="Times New Roman"/>
          <w:b w:val="false"/>
          <w:i w:val="false"/>
          <w:color w:val="000000"/>
          <w:sz w:val="28"/>
        </w:rPr>
        <w:t>
      13. Мыналарға байланысты 2019 жылға арналған облыстық бюджетке аудандық (облыстық маңызы бар қала) бюджеттерінен трансферттердің түсімдері ескерілсін:</w:t>
      </w:r>
    </w:p>
    <w:bookmarkEnd w:id="13"/>
    <w:p>
      <w:pPr>
        <w:spacing w:after="0"/>
        <w:ind w:left="0"/>
        <w:jc w:val="both"/>
      </w:pPr>
      <w:r>
        <w:rPr>
          <w:rFonts w:ascii="Times New Roman"/>
          <w:b w:val="false"/>
          <w:i w:val="false"/>
          <w:color w:val="000000"/>
          <w:sz w:val="28"/>
        </w:rPr>
        <w:t xml:space="preserve">
      Қазақстан Республикасының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 2018 жылдан 2020 жылға ауыстырылуына – 1660216 мың теңге;</w:t>
      </w:r>
    </w:p>
    <w:p>
      <w:pPr>
        <w:spacing w:after="0"/>
        <w:ind w:left="0"/>
        <w:jc w:val="both"/>
      </w:pPr>
      <w:r>
        <w:rPr>
          <w:rFonts w:ascii="Times New Roman"/>
          <w:b w:val="false"/>
          <w:i w:val="false"/>
          <w:color w:val="000000"/>
          <w:sz w:val="28"/>
        </w:rPr>
        <w:t xml:space="preserve">
      Қазақстан Республикасының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мөлшерлемелердің азаюына – 816478 мың теңге; </w:t>
      </w:r>
    </w:p>
    <w:p>
      <w:pPr>
        <w:spacing w:after="0"/>
        <w:ind w:left="0"/>
        <w:jc w:val="both"/>
      </w:pPr>
      <w:r>
        <w:rPr>
          <w:rFonts w:ascii="Times New Roman"/>
          <w:b w:val="false"/>
          <w:i w:val="false"/>
          <w:color w:val="000000"/>
          <w:sz w:val="28"/>
        </w:rPr>
        <w:t>
      Павлодар қаласы дене тәрбиесі және спорт бөлімі № 4 балалар-жасөспірімдер спорт мектебін облыстық деңгейге табыстауға – 157646 мың теңге.</w:t>
      </w:r>
    </w:p>
    <w:p>
      <w:pPr>
        <w:spacing w:after="0"/>
        <w:ind w:left="0"/>
        <w:jc w:val="both"/>
      </w:pPr>
      <w:r>
        <w:rPr>
          <w:rFonts w:ascii="Times New Roman"/>
          <w:b w:val="false"/>
          <w:i w:val="false"/>
          <w:color w:val="000000"/>
          <w:sz w:val="28"/>
        </w:rPr>
        <w:t>
      Аудандық (облыстық маңызы бар қала) бюджеттерінен трансферттердің көрсетілген сомаларының облыстық бюджетке түсімдері облыс әкімдігінің қаулысы негізінде анықталады;</w:t>
      </w:r>
    </w:p>
    <w:p>
      <w:pPr>
        <w:spacing w:after="0"/>
        <w:ind w:left="0"/>
        <w:jc w:val="both"/>
      </w:pPr>
      <w:r>
        <w:rPr>
          <w:rFonts w:ascii="Times New Roman"/>
          <w:b w:val="false"/>
          <w:i w:val="false"/>
          <w:color w:val="000000"/>
          <w:sz w:val="28"/>
        </w:rPr>
        <w:t>
      Павлодар қаласы әкімдігінің Павлодар қаласы жұмыспен қамту және әлеуметтік бағдарламалар бөлімінің "Қайырымдылық үйі" коммуналдық мемлекеттік мекемесін облыстық деңгейге табыстауға – 36864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облыстық мәслихатының 15.03.2019 </w:t>
      </w:r>
      <w:r>
        <w:rPr>
          <w:rFonts w:ascii="Times New Roman"/>
          <w:b w:val="false"/>
          <w:i w:val="false"/>
          <w:color w:val="000000"/>
          <w:sz w:val="28"/>
        </w:rPr>
        <w:t>№ 328/29</w:t>
      </w:r>
      <w:r>
        <w:rPr>
          <w:rFonts w:ascii="Times New Roman"/>
          <w:b w:val="false"/>
          <w:i w:val="false"/>
          <w:color w:val="ff0000"/>
          <w:sz w:val="28"/>
        </w:rPr>
        <w:t xml:space="preserve"> (01.01.2019 бастап қолданысқа енгізіледі);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Облыстың жергілікті атқарушы органының 2019 жылға арналған резерві 620348 мың теңге сомада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Павлодар облыстық мәслихатының 14.06.2019 </w:t>
      </w:r>
      <w:r>
        <w:rPr>
          <w:rFonts w:ascii="Times New Roman"/>
          <w:b w:val="false"/>
          <w:i w:val="false"/>
          <w:color w:val="000000"/>
          <w:sz w:val="28"/>
        </w:rPr>
        <w:t>№ 345/31</w:t>
      </w:r>
      <w:r>
        <w:rPr>
          <w:rFonts w:ascii="Times New Roman"/>
          <w:b w:val="false"/>
          <w:i w:val="false"/>
          <w:color w:val="ff0000"/>
          <w:sz w:val="28"/>
        </w:rPr>
        <w:t xml:space="preserve"> (01.01.2019 бастап қолданысқа енгізіледі); 27.09.2019 </w:t>
      </w:r>
      <w:r>
        <w:rPr>
          <w:rFonts w:ascii="Times New Roman"/>
          <w:b w:val="false"/>
          <w:i w:val="false"/>
          <w:color w:val="000000"/>
          <w:sz w:val="28"/>
        </w:rPr>
        <w:t>№ 378/34</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406/35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5"/>
    <w:bookmarkStart w:name="z17" w:id="16"/>
    <w:p>
      <w:pPr>
        <w:spacing w:after="0"/>
        <w:ind w:left="0"/>
        <w:jc w:val="both"/>
      </w:pPr>
      <w:r>
        <w:rPr>
          <w:rFonts w:ascii="Times New Roman"/>
          <w:b w:val="false"/>
          <w:i w:val="false"/>
          <w:color w:val="000000"/>
          <w:sz w:val="28"/>
        </w:rPr>
        <w:t>
      16. Осы шешімнің орындалуын бақылау облыстық мәслихаттың экономика және бюджет жөніндегі тұрақты комиссиясына жүктелсін.</w:t>
      </w:r>
    </w:p>
    <w:bookmarkEnd w:id="16"/>
    <w:bookmarkStart w:name="z18" w:id="17"/>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Тұрлыбаев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 және толықтырумен)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08.11.2019 </w:t>
      </w:r>
      <w:r>
        <w:rPr>
          <w:rFonts w:ascii="Times New Roman"/>
          <w:b w:val="false"/>
          <w:i w:val="false"/>
          <w:color w:val="ff0000"/>
          <w:sz w:val="28"/>
        </w:rPr>
        <w:t>№ 406/35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130 278 618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w:t>
            </w:r>
          </w:p>
          <w:p>
            <w:pPr>
              <w:spacing w:after="20"/>
              <w:ind w:left="20"/>
              <w:jc w:val="both"/>
            </w:pPr>
            <w:r>
              <w:rPr>
                <w:rFonts w:ascii="Times New Roman"/>
                <w:b w:val="false"/>
                <w:i w:val="false"/>
                <w:color w:val="000000"/>
                <w:sz w:val="20"/>
              </w:rPr>
              <w:t>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r>
        <w:br/>
      </w:r>
      <w:r>
        <w:rPr>
          <w:rFonts w:ascii="Times New Roman"/>
          <w:b/>
          <w:i w:val="false"/>
          <w:color w:val="000000"/>
        </w:rPr>
        <w:t>(өзгерiстермен)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08.11.2019 </w:t>
      </w:r>
      <w:r>
        <w:rPr>
          <w:rFonts w:ascii="Times New Roman"/>
          <w:b w:val="false"/>
          <w:i w:val="false"/>
          <w:color w:val="ff0000"/>
          <w:sz w:val="28"/>
        </w:rPr>
        <w:t>№ 406/35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(өзгерiстермен)</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08.11.2019 </w:t>
      </w:r>
      <w:r>
        <w:rPr>
          <w:rFonts w:ascii="Times New Roman"/>
          <w:b w:val="false"/>
          <w:i w:val="false"/>
          <w:color w:val="ff0000"/>
          <w:sz w:val="28"/>
        </w:rPr>
        <w:t>№ 406/35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және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