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601c" w14:textId="1786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"Сәулет және қала құрылысы саласындағы мемлекеттік көрсетілетін қызметтер регламенттерін бекіту туралы" № 149/5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20 шілдедегі № 263/5 қаулысы. Павлодар облысының Әділет департаментінде 2018 жылғы 3 тамызда № 6034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"Сәулет және қала құрылысы саласындағы мемлекеттік көрсетілетін қызметтер регламенттерін бекіту туралы" № 149/5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4575 болып тіркелген, 2015 жылғы 15 шілдеде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Ұ.Е. Жазылбекке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20 шілдедегі</w:t>
            </w:r>
            <w:r>
              <w:br/>
            </w:r>
            <w:r>
              <w:rPr>
                <w:rFonts w:ascii="Times New Roman"/>
                <w:b w:val="false"/>
                <w:i w:val="false"/>
                <w:color w:val="000000"/>
                <w:sz w:val="20"/>
              </w:rPr>
              <w:t>№ 263/5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"Құрылыс және реконструкция (қайта жоспарлау, қайта жабдықтау)</w:t>
      </w:r>
      <w:r>
        <w:br/>
      </w:r>
      <w:r>
        <w:rPr>
          <w:rFonts w:ascii="Times New Roman"/>
          <w:b/>
          <w:i w:val="false"/>
          <w:color w:val="000000"/>
        </w:rPr>
        <w:t>жобаларын әзірлеу кезінде бастапқы материалдарды ұсыну"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қалалар мен аудандардың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3. Мемлекеттік қызметті көрсету нәтижесі:</w:t>
      </w:r>
    </w:p>
    <w:bookmarkEnd w:id="11"/>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атқарушысының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p>
      <w:pPr>
        <w:spacing w:after="0"/>
        <w:ind w:left="0"/>
        <w:jc w:val="both"/>
      </w:pPr>
      <w:r>
        <w:rPr>
          <w:rFonts w:ascii="Times New Roman"/>
          <w:b w:val="false"/>
          <w:i w:val="false"/>
          <w:color w:val="000000"/>
          <w:sz w:val="28"/>
        </w:rPr>
        <w:t>
      техникалық шарттар;</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жоспарлауға, қайта жабдықтауға) жергілікті атқарушы органның (бұдан әрі – ЖАО) шешімі;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ұсынудан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 көрсету нәтижесін қағаз тасығышта алу үшін жүгінген жағдайда,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4" w:id="12"/>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 өтінішін қарау мерзімі:</w:t>
      </w:r>
    </w:p>
    <w:p>
      <w:pPr>
        <w:spacing w:after="0"/>
        <w:ind w:left="0"/>
        <w:jc w:val="both"/>
      </w:pPr>
      <w:r>
        <w:rPr>
          <w:rFonts w:ascii="Times New Roman"/>
          <w:b w:val="false"/>
          <w:i w:val="false"/>
          <w:color w:val="000000"/>
          <w:sz w:val="28"/>
        </w:rPr>
        <w:t>
      сәулет-жоспарлау тапсырмасын (бұдан әрі – СЖТ) және техникалық шарттарды беру (бұдан әрі – ТШ) – 6 (алты)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p>
      <w:pPr>
        <w:spacing w:after="0"/>
        <w:ind w:left="0"/>
        <w:jc w:val="both"/>
      </w:pPr>
      <w:r>
        <w:rPr>
          <w:rFonts w:ascii="Times New Roman"/>
          <w:b w:val="false"/>
          <w:i w:val="false"/>
          <w:color w:val="000000"/>
          <w:sz w:val="28"/>
        </w:rPr>
        <w:t>
      бастапқы материалдарды (СЖТ, ТШ, егжей-тегжейлі жоспарлау жобасынан (бұдан әрі – ТЖЖ) көшірме, тік жоспарлау белгілері, жолдар мен көшелердің көлденең қималары, сыртқы инженерлік желілер трассаларының схемалары) алуға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 14 (он төрт)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p>
      <w:pPr>
        <w:spacing w:after="0"/>
        <w:ind w:left="0"/>
        <w:jc w:val="both"/>
      </w:pPr>
      <w:r>
        <w:rPr>
          <w:rFonts w:ascii="Times New Roman"/>
          <w:b w:val="false"/>
          <w:i w:val="false"/>
          <w:color w:val="000000"/>
          <w:sz w:val="28"/>
        </w:rPr>
        <w:t>
      2) техникалық және (немесе) технологиялық жағынан күрделі объектілерді жобалау өтінішін қарау мерзімі:</w:t>
      </w:r>
    </w:p>
    <w:p>
      <w:pPr>
        <w:spacing w:after="0"/>
        <w:ind w:left="0"/>
        <w:jc w:val="both"/>
      </w:pPr>
      <w:r>
        <w:rPr>
          <w:rFonts w:ascii="Times New Roman"/>
          <w:b w:val="false"/>
          <w:i w:val="false"/>
          <w:color w:val="000000"/>
          <w:sz w:val="28"/>
        </w:rPr>
        <w:t>
      СЖТ және ТШ беру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 14 (он төрт)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xml:space="preserve">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 </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17 (он жеті)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көрсетунәтижесін кейіннен дайындаумен ТШ алу үшін сауалнама парағын – 16 (он алты)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p>
      <w:pPr>
        <w:spacing w:after="0"/>
        <w:ind w:left="0"/>
        <w:jc w:val="both"/>
      </w:pPr>
      <w:r>
        <w:rPr>
          <w:rFonts w:ascii="Times New Roman"/>
          <w:b w:val="false"/>
          <w:i w:val="false"/>
          <w:color w:val="000000"/>
          <w:sz w:val="28"/>
        </w:rPr>
        <w:t>
      3)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 14 (он төрт)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17" w:id="15"/>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1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p>
      <w:pPr>
        <w:spacing w:after="0"/>
        <w:ind w:left="0"/>
        <w:jc w:val="both"/>
      </w:pPr>
      <w:r>
        <w:rPr>
          <w:rFonts w:ascii="Times New Roman"/>
          <w:b w:val="false"/>
          <w:i w:val="false"/>
          <w:color w:val="000000"/>
          <w:sz w:val="28"/>
        </w:rPr>
        <w:t>
      техникалық шарттар;</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жоспарлауға, қайта жабдықтауға) ЖАО шешімі;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қызметтті беруші Мемлекеттік корпорацияға мемлекеттік қызмет көрсету нәтижесін қағаз тасығышта алу үшін жүгінген жағдайда,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18" w:id="16"/>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(кестеде) келтірілген.</w:t>
      </w:r>
    </w:p>
    <w:bookmarkEnd w:id="18"/>
    <w:bookmarkStart w:name="z21" w:id="19"/>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19"/>
    <w:bookmarkStart w:name="z22" w:id="20"/>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20"/>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көрсетілетін қызметті алушының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корпорацияның көрсетілетін қызметті алушыға қызмет көрсетудің ең ұзақ жол берілетін уақыты – 20 (жиырма) минут.</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w:t>
      </w:r>
    </w:p>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 өтінішін қарау мерзімі:</w:t>
      </w:r>
    </w:p>
    <w:p>
      <w:pPr>
        <w:spacing w:after="0"/>
        <w:ind w:left="0"/>
        <w:jc w:val="both"/>
      </w:pPr>
      <w:r>
        <w:rPr>
          <w:rFonts w:ascii="Times New Roman"/>
          <w:b w:val="false"/>
          <w:i w:val="false"/>
          <w:color w:val="000000"/>
          <w:sz w:val="28"/>
        </w:rPr>
        <w:t>
      СЖТ және ТШ беру – 6 (алты) жұмыс күні;</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 – 15 (он бес) жұмыс күні.</w:t>
      </w:r>
    </w:p>
    <w:p>
      <w:pPr>
        <w:spacing w:after="0"/>
        <w:ind w:left="0"/>
        <w:jc w:val="both"/>
      </w:pPr>
      <w:r>
        <w:rPr>
          <w:rFonts w:ascii="Times New Roman"/>
          <w:b w:val="false"/>
          <w:i w:val="false"/>
          <w:color w:val="000000"/>
          <w:sz w:val="28"/>
        </w:rPr>
        <w:t>
      2) техникалық және (немесе) технологиялық жағынан күрделі объектілерді жобалау өтінішін қарау мерзімі:</w:t>
      </w:r>
    </w:p>
    <w:p>
      <w:pPr>
        <w:spacing w:after="0"/>
        <w:ind w:left="0"/>
        <w:jc w:val="both"/>
      </w:pPr>
      <w:r>
        <w:rPr>
          <w:rFonts w:ascii="Times New Roman"/>
          <w:b w:val="false"/>
          <w:i w:val="false"/>
          <w:color w:val="000000"/>
          <w:sz w:val="28"/>
        </w:rPr>
        <w:t>
      СЖТ және ТШ беру – 15 (он бес) жұмыс күні;</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 – 17 (он жеті) жұмыс күні.</w:t>
      </w:r>
    </w:p>
    <w:p>
      <w:pPr>
        <w:spacing w:after="0"/>
        <w:ind w:left="0"/>
        <w:jc w:val="both"/>
      </w:pPr>
      <w:r>
        <w:rPr>
          <w:rFonts w:ascii="Times New Roman"/>
          <w:b w:val="false"/>
          <w:i w:val="false"/>
          <w:color w:val="000000"/>
          <w:sz w:val="28"/>
        </w:rPr>
        <w:t>
      3)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xml:space="preserve">
      4-процесс –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жібереді;</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23" w:id="21"/>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1"/>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(авторландыру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авторландырудан бас тарту туралы хабарламаны порталдың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арқылы "электрондық үкіметтің" өңірлік шлюзінің автоматтандырылған жұмыс орнына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тексеруі;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24" w:id="22"/>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884"/>
        <w:gridCol w:w="2010"/>
        <w:gridCol w:w="1927"/>
        <w:gridCol w:w="581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нөмірі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мекенжайы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қаласының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32-08-94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kense.oa.ap@</w:t>
            </w:r>
            <w:r>
              <w:br/>
            </w:r>
            <w:r>
              <w:rPr>
                <w:rFonts w:ascii="Times New Roman"/>
                <w:b w:val="false"/>
                <w:i w:val="false"/>
                <w:color w:val="000000"/>
                <w:sz w:val="20"/>
              </w:rPr>
              <w:t>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қаласы әкімдігінің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xml:space="preserve">
Дүйсенбаев көшесі, </w:t>
            </w:r>
            <w:r>
              <w:br/>
            </w:r>
            <w:r>
              <w:rPr>
                <w:rFonts w:ascii="Times New Roman"/>
                <w:b w:val="false"/>
                <w:i w:val="false"/>
                <w:color w:val="000000"/>
                <w:sz w:val="20"/>
              </w:rPr>
              <w:t xml:space="preserve">
34-үй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w:t>
            </w:r>
            <w:r>
              <w:br/>
            </w:r>
            <w:r>
              <w:rPr>
                <w:rFonts w:ascii="Times New Roman"/>
                <w:b w:val="false"/>
                <w:i w:val="false"/>
                <w:color w:val="000000"/>
                <w:sz w:val="20"/>
              </w:rPr>
              <w:t xml:space="preserve">34-75-17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қаласының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w:t>
            </w:r>
            <w:r>
              <w:br/>
            </w:r>
            <w:r>
              <w:rPr>
                <w:rFonts w:ascii="Times New Roman"/>
                <w:b w:val="false"/>
                <w:i w:val="false"/>
                <w:color w:val="000000"/>
                <w:sz w:val="20"/>
              </w:rPr>
              <w:t xml:space="preserve">
Астана көшесі, 52-үй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w:t>
            </w:r>
            <w:r>
              <w:br/>
            </w:r>
            <w:r>
              <w:rPr>
                <w:rFonts w:ascii="Times New Roman"/>
                <w:b w:val="false"/>
                <w:i w:val="false"/>
                <w:color w:val="000000"/>
                <w:sz w:val="20"/>
              </w:rPr>
              <w:t>5-64-84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ауданының құрылыс, сәулет және қала құрылысы бөлімі" коммуналдық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w:t>
            </w:r>
            <w:r>
              <w:br/>
            </w:r>
            <w:r>
              <w:rPr>
                <w:rFonts w:ascii="Times New Roman"/>
                <w:b w:val="false"/>
                <w:i w:val="false"/>
                <w:color w:val="000000"/>
                <w:sz w:val="20"/>
              </w:rPr>
              <w:t xml:space="preserve">
Ақтоғай ауылы, </w:t>
            </w:r>
            <w:r>
              <w:br/>
            </w:r>
            <w:r>
              <w:rPr>
                <w:rFonts w:ascii="Times New Roman"/>
                <w:b w:val="false"/>
                <w:i w:val="false"/>
                <w:color w:val="000000"/>
                <w:sz w:val="20"/>
              </w:rPr>
              <w:t xml:space="preserve">
Алин көшесі, 97-үй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r>
              <w:br/>
            </w:r>
            <w:r>
              <w:rPr>
                <w:rFonts w:ascii="Times New Roman"/>
                <w:b w:val="false"/>
                <w:i w:val="false"/>
                <w:color w:val="000000"/>
                <w:sz w:val="20"/>
              </w:rPr>
              <w:t>2-21-56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ауданының құрылыс,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 Баянауыл ауылы, Сәтбаев көшесі, </w:t>
            </w:r>
            <w:r>
              <w:br/>
            </w:r>
            <w:r>
              <w:rPr>
                <w:rFonts w:ascii="Times New Roman"/>
                <w:b w:val="false"/>
                <w:i w:val="false"/>
                <w:color w:val="000000"/>
                <w:sz w:val="20"/>
              </w:rPr>
              <w:t xml:space="preserve">
45-үй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w:t>
            </w:r>
            <w:r>
              <w:br/>
            </w:r>
            <w:r>
              <w:rPr>
                <w:rFonts w:ascii="Times New Roman"/>
                <w:b w:val="false"/>
                <w:i w:val="false"/>
                <w:color w:val="000000"/>
                <w:sz w:val="20"/>
              </w:rPr>
              <w:t>9-22-34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ауданының сәулет, қала құрылысы және құрылыс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ауданы, Железинка ауылы, </w:t>
            </w:r>
            <w:r>
              <w:br/>
            </w:r>
            <w:r>
              <w:rPr>
                <w:rFonts w:ascii="Times New Roman"/>
                <w:b w:val="false"/>
                <w:i w:val="false"/>
                <w:color w:val="000000"/>
                <w:sz w:val="20"/>
              </w:rPr>
              <w:t xml:space="preserve">
Квитков көшесі, </w:t>
            </w:r>
            <w:r>
              <w:br/>
            </w:r>
            <w:r>
              <w:rPr>
                <w:rFonts w:ascii="Times New Roman"/>
                <w:b w:val="false"/>
                <w:i w:val="false"/>
                <w:color w:val="000000"/>
                <w:sz w:val="20"/>
              </w:rPr>
              <w:t xml:space="preserve">
7-үй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w:t>
            </w:r>
            <w:r>
              <w:br/>
            </w:r>
            <w:r>
              <w:rPr>
                <w:rFonts w:ascii="Times New Roman"/>
                <w:b w:val="false"/>
                <w:i w:val="false"/>
                <w:color w:val="000000"/>
                <w:sz w:val="20"/>
              </w:rPr>
              <w:t>2-19-69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құрылыс, сәулет және қала құрылысы бөлімі" коммуналдық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ауданы, Ертіс ауылы, Иса Байзақов көшесі, 14-үй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w:t>
            </w:r>
            <w:r>
              <w:br/>
            </w:r>
            <w:r>
              <w:rPr>
                <w:rFonts w:ascii="Times New Roman"/>
                <w:b w:val="false"/>
                <w:i w:val="false"/>
                <w:color w:val="000000"/>
                <w:sz w:val="20"/>
              </w:rPr>
              <w:t>2-12-50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"Качир ауданының құрылыс,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Тереңкөл ауылы,</w:t>
            </w:r>
            <w:r>
              <w:br/>
            </w:r>
            <w:r>
              <w:rPr>
                <w:rFonts w:ascii="Times New Roman"/>
                <w:b w:val="false"/>
                <w:i w:val="false"/>
                <w:color w:val="000000"/>
                <w:sz w:val="20"/>
              </w:rPr>
              <w:t xml:space="preserve">Елгин көшесі, 172-үй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w:t>
            </w:r>
            <w:r>
              <w:br/>
            </w:r>
            <w:r>
              <w:rPr>
                <w:rFonts w:ascii="Times New Roman"/>
                <w:b w:val="false"/>
                <w:i w:val="false"/>
                <w:color w:val="000000"/>
                <w:sz w:val="20"/>
              </w:rPr>
              <w:t>2-10-55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құрылыс, сәулет және қала құрылысы бөлімі"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 xml:space="preserve">Аққу ауылы, Баймолдин көшесі, 13-үй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w:t>
            </w:r>
            <w:r>
              <w:br/>
            </w:r>
            <w:r>
              <w:rPr>
                <w:rFonts w:ascii="Times New Roman"/>
                <w:b w:val="false"/>
                <w:i w:val="false"/>
                <w:color w:val="000000"/>
                <w:sz w:val="20"/>
              </w:rPr>
              <w:t>2-14-31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құрылыс, сәулет және қала құрылысы бөлімі"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Көктөбе ауылы,</w:t>
            </w:r>
            <w:r>
              <w:br/>
            </w:r>
            <w:r>
              <w:rPr>
                <w:rFonts w:ascii="Times New Roman"/>
                <w:b w:val="false"/>
                <w:i w:val="false"/>
                <w:color w:val="000000"/>
                <w:sz w:val="20"/>
              </w:rPr>
              <w:t xml:space="preserve">Әйтеке би көшесі, 18-үй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w:t>
            </w:r>
            <w:r>
              <w:br/>
            </w:r>
            <w:r>
              <w:rPr>
                <w:rFonts w:ascii="Times New Roman"/>
                <w:b w:val="false"/>
                <w:i w:val="false"/>
                <w:color w:val="000000"/>
                <w:sz w:val="20"/>
              </w:rPr>
              <w:t>9-20-65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ауданының құрылыс,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32-30-14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kense.apr@ pavlodar.gov.kz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құрылыс, сәулет және қала құрылысы бөлімі" коммуналдық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Успенка ауылы,</w:t>
            </w:r>
            <w:r>
              <w:br/>
            </w:r>
            <w:r>
              <w:rPr>
                <w:rFonts w:ascii="Times New Roman"/>
                <w:b w:val="false"/>
                <w:i w:val="false"/>
                <w:color w:val="000000"/>
                <w:sz w:val="20"/>
              </w:rPr>
              <w:t xml:space="preserve">
Тәуелсіздікке 10 жыл көшесі, 30-үй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w:t>
            </w:r>
            <w:r>
              <w:br/>
            </w:r>
            <w:r>
              <w:rPr>
                <w:rFonts w:ascii="Times New Roman"/>
                <w:b w:val="false"/>
                <w:i w:val="false"/>
                <w:color w:val="000000"/>
                <w:sz w:val="20"/>
              </w:rPr>
              <w:t>9-10-30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ауданының сәулет, қала құрылысы және құрылыс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w:t>
            </w:r>
            <w:r>
              <w:br/>
            </w:r>
            <w:r>
              <w:rPr>
                <w:rFonts w:ascii="Times New Roman"/>
                <w:b w:val="false"/>
                <w:i w:val="false"/>
                <w:color w:val="000000"/>
                <w:sz w:val="20"/>
              </w:rPr>
              <w:t xml:space="preserve">Тәуелсіздік көшесі, 51-үй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8-718-36</w:t>
            </w:r>
            <w:r>
              <w:br/>
            </w:r>
            <w:r>
              <w:rPr>
                <w:rFonts w:ascii="Times New Roman"/>
                <w:b w:val="false"/>
                <w:i w:val="false"/>
                <w:color w:val="000000"/>
                <w:sz w:val="20"/>
              </w:rPr>
              <w:t>2-30-31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2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ұсынылған өтінішті қарау мерзімі</w:t>
      </w:r>
    </w:p>
    <w:p>
      <w:pPr>
        <w:spacing w:after="0"/>
        <w:ind w:left="0"/>
        <w:jc w:val="both"/>
      </w:pPr>
      <w:r>
        <w:rPr>
          <w:rFonts w:ascii="Times New Roman"/>
          <w:b w:val="false"/>
          <w:i w:val="false"/>
          <w:color w:val="000000"/>
          <w:sz w:val="28"/>
        </w:rPr>
        <w:t>
      1) СЖТ және ТШ беру – 6 (алты)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мерзімдері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(алты) жұмыс күні </w:t>
            </w:r>
          </w:p>
        </w:tc>
      </w:tr>
    </w:tbl>
    <w:p>
      <w:pPr>
        <w:spacing w:after="0"/>
        <w:ind w:left="0"/>
        <w:jc w:val="both"/>
      </w:pPr>
      <w:r>
        <w:rPr>
          <w:rFonts w:ascii="Times New Roman"/>
          <w:b w:val="false"/>
          <w:i w:val="false"/>
          <w:color w:val="000000"/>
          <w:sz w:val="28"/>
        </w:rPr>
        <w:t>
      2)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ұйымдық-өкімдік шешім)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(он төрт) жұмыс күні, дәлелді бас тарту жағдайында –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bl>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ұсынылған өтінішті қарау мерзімі</w:t>
      </w:r>
    </w:p>
    <w:p>
      <w:pPr>
        <w:spacing w:after="0"/>
        <w:ind w:left="0"/>
        <w:jc w:val="both"/>
      </w:pPr>
      <w:r>
        <w:rPr>
          <w:rFonts w:ascii="Times New Roman"/>
          <w:b w:val="false"/>
          <w:i w:val="false"/>
          <w:color w:val="000000"/>
          <w:sz w:val="28"/>
        </w:rPr>
        <w:t>
      1) СЖТ және ТШ беру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ұйымдық-өкімдік шешім)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(он төрт) жұмыс күні, дәлелді бас тарту жағдайында –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bl>
    <w:p>
      <w:pPr>
        <w:spacing w:after="0"/>
        <w:ind w:left="0"/>
        <w:jc w:val="both"/>
      </w:pPr>
      <w:r>
        <w:rPr>
          <w:rFonts w:ascii="Times New Roman"/>
          <w:b w:val="false"/>
          <w:i w:val="false"/>
          <w:color w:val="000000"/>
          <w:sz w:val="28"/>
        </w:rPr>
        <w:t>
      2)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17 (он жеті)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(он алты) жұмыс күні, дәлелді бас тарту жағдайында –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(он жеті) жұмыс күні </w:t>
            </w:r>
          </w:p>
        </w:tc>
      </w:tr>
    </w:tbl>
    <w:p>
      <w:pPr>
        <w:spacing w:after="0"/>
        <w:ind w:left="0"/>
        <w:jc w:val="both"/>
      </w:pPr>
      <w:r>
        <w:rPr>
          <w:rFonts w:ascii="Times New Roman"/>
          <w:b w:val="false"/>
          <w:i w:val="false"/>
          <w:color w:val="000000"/>
          <w:sz w:val="28"/>
        </w:rPr>
        <w:t>
      3)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86"/>
        <w:gridCol w:w="3042"/>
        <w:gridCol w:w="965"/>
        <w:gridCol w:w="4425"/>
        <w:gridCol w:w="1282"/>
        <w:gridCol w:w="10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көрсетілетін қызметті берушінің жауапты орындаушысын анықтау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жауапты жіберу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ұйымдық-өкімдік шешім)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(он төрт) жұмыс күні, дәлелді бас тарту жағдайында – 5 (бес) жұмыс күні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жобаларына</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Портал арқылы мемлекеттік қызметті көрсету кезінде қатыстырылатын ақпараттық</w:t>
      </w:r>
      <w:r>
        <w:br/>
      </w:r>
      <w:r>
        <w:rPr>
          <w:rFonts w:ascii="Times New Roman"/>
          <w:b/>
          <w:i w:val="false"/>
          <w:color w:val="000000"/>
        </w:rPr>
        <w:t>жүйелердің функционалдық өзара іс-қимылының диаграммасы</w:t>
      </w:r>
    </w:p>
    <w:bookmarkEnd w:id="25"/>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Шартты белгілер мен қысқартулар:</w:t>
      </w:r>
    </w:p>
    <w:bookmarkEnd w:id="26"/>
    <w:p>
      <w:pPr>
        <w:spacing w:after="0"/>
        <w:ind w:left="0"/>
        <w:jc w:val="left"/>
      </w:pPr>
      <w:r>
        <w:br/>
      </w:r>
    </w:p>
    <w:p>
      <w:pPr>
        <w:spacing w:after="0"/>
        <w:ind w:left="0"/>
        <w:jc w:val="both"/>
      </w:pPr>
      <w:r>
        <w:drawing>
          <wp:inline distT="0" distB="0" distL="0" distR="0">
            <wp:extent cx="71120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жобаларына</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3" w:id="27"/>
    <w:p>
      <w:pPr>
        <w:spacing w:after="0"/>
        <w:ind w:left="0"/>
        <w:jc w:val="left"/>
      </w:pPr>
      <w:r>
        <w:rPr>
          <w:rFonts w:ascii="Times New Roman"/>
          <w:b/>
          <w:i w:val="false"/>
          <w:color w:val="000000"/>
        </w:rPr>
        <w:t xml:space="preserve"> "Құрылыс және реконструкция (қайта жоспарлау, қайта жабдықтау)</w:t>
      </w:r>
      <w:r>
        <w:br/>
      </w:r>
      <w:r>
        <w:rPr>
          <w:rFonts w:ascii="Times New Roman"/>
          <w:b/>
          <w:i w:val="false"/>
          <w:color w:val="000000"/>
        </w:rPr>
        <w:t>жобаларын әзірлеу кезінде бастапқы материалдарды ұсыну"</w:t>
      </w:r>
      <w:r>
        <w:br/>
      </w:r>
      <w:r>
        <w:rPr>
          <w:rFonts w:ascii="Times New Roman"/>
          <w:b/>
          <w:i w:val="false"/>
          <w:color w:val="000000"/>
        </w:rPr>
        <w:t>мемлекеттік қызметті көрсетудің бизнес-процестерінің анықтамалығы</w:t>
      </w:r>
    </w:p>
    <w:bookmarkEnd w:id="27"/>
    <w:p>
      <w:pPr>
        <w:spacing w:after="0"/>
        <w:ind w:left="0"/>
        <w:jc w:val="both"/>
      </w:pPr>
      <w:r>
        <w:rPr>
          <w:rFonts w:ascii="Times New Roman"/>
          <w:b w:val="false"/>
          <w:i w:val="false"/>
          <w:color w:val="000000"/>
          <w:sz w:val="28"/>
        </w:rPr>
        <w:t>
      Техникалық және (немесе) технологиялық жағынан күрделі емес</w:t>
      </w:r>
      <w:r>
        <w:br/>
      </w:r>
      <w:r>
        <w:rPr>
          <w:rFonts w:ascii="Times New Roman"/>
          <w:b w:val="false"/>
          <w:i w:val="false"/>
          <w:color w:val="000000"/>
          <w:sz w:val="28"/>
        </w:rPr>
        <w:t>объектілерді жобалау өтінішін қарау мерзімі: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(немесе) технологиялық жағынан күрделі объектілерді жобалау өтінішін қарау мерзімі: </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Шартты белгілер: </w:t>
      </w:r>
    </w:p>
    <w:bookmarkEnd w:id="28"/>
    <w:p>
      <w:pPr>
        <w:spacing w:after="0"/>
        <w:ind w:left="0"/>
        <w:jc w:val="left"/>
      </w:pPr>
      <w:r>
        <w:br/>
      </w:r>
    </w:p>
    <w:p>
      <w:pPr>
        <w:spacing w:after="0"/>
        <w:ind w:left="0"/>
        <w:jc w:val="both"/>
      </w:pPr>
      <w:r>
        <w:drawing>
          <wp:inline distT="0" distB="0" distL="0" distR="0">
            <wp:extent cx="6261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20 шілдедегі</w:t>
            </w:r>
            <w:r>
              <w:br/>
            </w:r>
            <w:r>
              <w:rPr>
                <w:rFonts w:ascii="Times New Roman"/>
                <w:b w:val="false"/>
                <w:i w:val="false"/>
                <w:color w:val="000000"/>
                <w:sz w:val="20"/>
              </w:rPr>
              <w:t>№ 263/5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36" w:id="29"/>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w:t>
      </w:r>
      <w:r>
        <w:br/>
      </w:r>
      <w:r>
        <w:rPr>
          <w:rFonts w:ascii="Times New Roman"/>
          <w:b/>
          <w:i w:val="false"/>
          <w:color w:val="000000"/>
        </w:rPr>
        <w:t>өзгертпей қолданыстағы ғимараттардағы үй-жайларды (жекелеген бөліктерін)</w:t>
      </w:r>
      <w:r>
        <w:br/>
      </w:r>
      <w:r>
        <w:rPr>
          <w:rFonts w:ascii="Times New Roman"/>
          <w:b/>
          <w:i w:val="false"/>
          <w:color w:val="000000"/>
        </w:rPr>
        <w:t>реконструкциялауға (қайта жоспарлауға, қайта жабдықтауға) шешім беру"</w:t>
      </w:r>
      <w:r>
        <w:br/>
      </w:r>
      <w:r>
        <w:rPr>
          <w:rFonts w:ascii="Times New Roman"/>
          <w:b/>
          <w:i w:val="false"/>
          <w:color w:val="000000"/>
        </w:rPr>
        <w:t>мемлекеттік көрсетілетін қызмет регламенті</w:t>
      </w:r>
    </w:p>
    <w:bookmarkEnd w:id="29"/>
    <w:bookmarkStart w:name="z37" w:id="30"/>
    <w:p>
      <w:pPr>
        <w:spacing w:after="0"/>
        <w:ind w:left="0"/>
        <w:jc w:val="left"/>
      </w:pPr>
      <w:r>
        <w:rPr>
          <w:rFonts w:ascii="Times New Roman"/>
          <w:b/>
          <w:i w:val="false"/>
          <w:color w:val="000000"/>
        </w:rPr>
        <w:t xml:space="preserve"> 1-тарау. Жалпы ережелер</w:t>
      </w:r>
    </w:p>
    <w:bookmarkEnd w:id="30"/>
    <w:bookmarkStart w:name="z38" w:id="31"/>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қалалар мен аудандардың жергілікті атқарушы органдары (бұдан әрі – көрсетілетін қызметті беруші) көрсетеді.</w:t>
      </w:r>
    </w:p>
    <w:bookmarkEnd w:id="3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9" w:id="32"/>
    <w:p>
      <w:pPr>
        <w:spacing w:after="0"/>
        <w:ind w:left="0"/>
        <w:jc w:val="both"/>
      </w:pPr>
      <w:r>
        <w:rPr>
          <w:rFonts w:ascii="Times New Roman"/>
          <w:b w:val="false"/>
          <w:i w:val="false"/>
          <w:color w:val="000000"/>
          <w:sz w:val="28"/>
        </w:rPr>
        <w:t>
      2. Мемлекеттік қызметті көрсету нысаны: қағаз түрінде.</w:t>
      </w:r>
    </w:p>
    <w:bookmarkEnd w:id="32"/>
    <w:bookmarkStart w:name="z40" w:id="33"/>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жергілікті атқарушы органның (бұдан әрі – ЖАО) шешімі (бұдан әрі – шешім) не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3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41" w:id="34"/>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34"/>
    <w:bookmarkStart w:name="z42" w:id="3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негіздеме болып табылады.</w:t>
      </w:r>
    </w:p>
    <w:bookmarkEnd w:id="35"/>
    <w:bookmarkStart w:name="z43" w:id="36"/>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36"/>
    <w:p>
      <w:pPr>
        <w:spacing w:after="0"/>
        <w:ind w:left="0"/>
        <w:jc w:val="both"/>
      </w:pPr>
      <w:r>
        <w:rPr>
          <w:rFonts w:ascii="Times New Roman"/>
          <w:b w:val="false"/>
          <w:i w:val="false"/>
          <w:color w:val="000000"/>
          <w:sz w:val="28"/>
        </w:rPr>
        <w:t>
      мемлекеттік қызметті көрсету мерзімі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15 (он бес)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ұсынылған құжаттарды тексереді, шешім жобасын дайындайды және көрсетілетін қызметті берушінің басшысына қол қою үшін жолдайды – 14 (он төрт)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15 (он бес)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44" w:id="37"/>
    <w:p>
      <w:pPr>
        <w:spacing w:after="0"/>
        <w:ind w:left="0"/>
        <w:jc w:val="both"/>
      </w:pPr>
      <w:r>
        <w:rPr>
          <w:rFonts w:ascii="Times New Roman"/>
          <w:b w:val="false"/>
          <w:i w:val="false"/>
          <w:color w:val="000000"/>
          <w:sz w:val="28"/>
        </w:rPr>
        <w:t xml:space="preserve">
      6. Мемлекеттік қызметті көрсету бойынша рәсімнің (іс-қимылдың) нәтижесі – реконструкциялауға (қайта жоспарлауға, қайта жабдықтауға) ЖАО шешімі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37"/>
    <w:p>
      <w:pPr>
        <w:spacing w:after="0"/>
        <w:ind w:left="0"/>
        <w:jc w:val="both"/>
      </w:pPr>
      <w:r>
        <w:rPr>
          <w:rFonts w:ascii="Times New Roman"/>
          <w:b w:val="false"/>
          <w:i w:val="false"/>
          <w:color w:val="000000"/>
          <w:sz w:val="28"/>
        </w:rPr>
        <w:t xml:space="preserve">
      Мемлекеттік қызметті көрсету нәтижесін беру нысаны: қағаз түрінде. </w:t>
      </w:r>
    </w:p>
    <w:bookmarkStart w:name="z45" w:id="38"/>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8"/>
    <w:bookmarkStart w:name="z46"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7" w:id="40"/>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(кестеде) келтірілген.</w:t>
      </w:r>
    </w:p>
    <w:bookmarkEnd w:id="40"/>
    <w:bookmarkStart w:name="z48" w:id="41"/>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41"/>
    <w:bookmarkStart w:name="z49" w:id="42"/>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42"/>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қызметті көрсету мерзімі – 15 (он бес)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ұсынылған құжаттарды тексереді, шешім жобасын не бас тарту туралы дәлелді жауапты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жолдайды;</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50" w:id="43"/>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w:t>
            </w:r>
            <w:r>
              <w:br/>
            </w:r>
            <w:r>
              <w:rPr>
                <w:rFonts w:ascii="Times New Roman"/>
                <w:b w:val="false"/>
                <w:i w:val="false"/>
                <w:color w:val="000000"/>
                <w:sz w:val="20"/>
              </w:rPr>
              <w:t>үй-жайларды (жекелеген</w:t>
            </w:r>
            <w:r>
              <w:br/>
            </w:r>
            <w:r>
              <w:rPr>
                <w:rFonts w:ascii="Times New Roman"/>
                <w:b w:val="false"/>
                <w:i w:val="false"/>
                <w:color w:val="000000"/>
                <w:sz w:val="20"/>
              </w:rPr>
              <w:t>бөліктерін) реконструкциялауға</w:t>
            </w:r>
            <w:r>
              <w:br/>
            </w:r>
            <w:r>
              <w:rPr>
                <w:rFonts w:ascii="Times New Roman"/>
                <w:b w:val="false"/>
                <w:i w:val="false"/>
                <w:color w:val="000000"/>
                <w:sz w:val="20"/>
              </w:rPr>
              <w:t>(қайта жоспарлауға,</w:t>
            </w:r>
            <w:r>
              <w:br/>
            </w:r>
            <w:r>
              <w:rPr>
                <w:rFonts w:ascii="Times New Roman"/>
                <w:b w:val="false"/>
                <w:i w:val="false"/>
                <w:color w:val="000000"/>
                <w:sz w:val="20"/>
              </w:rPr>
              <w:t>қайта жабдықтауға)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2" w:id="44"/>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884"/>
        <w:gridCol w:w="2010"/>
        <w:gridCol w:w="1927"/>
        <w:gridCol w:w="581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нөмірі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мекенжайы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қаласының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Кривенко көшесі, 25-үй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32-08-94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kense.oa.ap@</w:t>
            </w:r>
            <w:r>
              <w:br/>
            </w:r>
            <w:r>
              <w:rPr>
                <w:rFonts w:ascii="Times New Roman"/>
                <w:b w:val="false"/>
                <w:i w:val="false"/>
                <w:color w:val="000000"/>
                <w:sz w:val="20"/>
              </w:rPr>
              <w:t>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қаласы әкімдігінің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Дүйсенбаев көшесі,</w:t>
            </w:r>
            <w:r>
              <w:br/>
            </w:r>
            <w:r>
              <w:rPr>
                <w:rFonts w:ascii="Times New Roman"/>
                <w:b w:val="false"/>
                <w:i w:val="false"/>
                <w:color w:val="000000"/>
                <w:sz w:val="20"/>
              </w:rPr>
              <w:t xml:space="preserve">
34-үй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w:t>
            </w:r>
            <w:r>
              <w:br/>
            </w:r>
            <w:r>
              <w:rPr>
                <w:rFonts w:ascii="Times New Roman"/>
                <w:b w:val="false"/>
                <w:i w:val="false"/>
                <w:color w:val="000000"/>
                <w:sz w:val="20"/>
              </w:rPr>
              <w:t xml:space="preserve">34-75-17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қаласының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xml:space="preserve">
Астана көшесі, 52-үй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w:t>
            </w:r>
            <w:r>
              <w:br/>
            </w:r>
            <w:r>
              <w:rPr>
                <w:rFonts w:ascii="Times New Roman"/>
                <w:b w:val="false"/>
                <w:i w:val="false"/>
                <w:color w:val="000000"/>
                <w:sz w:val="20"/>
              </w:rPr>
              <w:t>5-64-84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ауданының құрылыс, сәулет және қала құрылысы бөлімі" коммуналдық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Ақтоғай ауылы,</w:t>
            </w:r>
            <w:r>
              <w:br/>
            </w:r>
            <w:r>
              <w:rPr>
                <w:rFonts w:ascii="Times New Roman"/>
                <w:b w:val="false"/>
                <w:i w:val="false"/>
                <w:color w:val="000000"/>
                <w:sz w:val="20"/>
              </w:rPr>
              <w:t xml:space="preserve">
Алин көшесі, 97-үй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r>
              <w:br/>
            </w:r>
            <w:r>
              <w:rPr>
                <w:rFonts w:ascii="Times New Roman"/>
                <w:b w:val="false"/>
                <w:i w:val="false"/>
                <w:color w:val="000000"/>
                <w:sz w:val="20"/>
              </w:rPr>
              <w:t>2-21-56</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ауданының құрылыс,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 Баянауыл ауылы, Сәтбаев көшесі, </w:t>
            </w:r>
            <w:r>
              <w:br/>
            </w:r>
            <w:r>
              <w:rPr>
                <w:rFonts w:ascii="Times New Roman"/>
                <w:b w:val="false"/>
                <w:i w:val="false"/>
                <w:color w:val="000000"/>
                <w:sz w:val="20"/>
              </w:rPr>
              <w:t xml:space="preserve">
45-үй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w:t>
            </w:r>
            <w:r>
              <w:br/>
            </w:r>
            <w:r>
              <w:rPr>
                <w:rFonts w:ascii="Times New Roman"/>
                <w:b w:val="false"/>
                <w:i w:val="false"/>
                <w:color w:val="000000"/>
                <w:sz w:val="20"/>
              </w:rPr>
              <w:t>9-22-34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ауданының сәулет, қала құрылысы және құрылыс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Железинка ауылы,</w:t>
            </w:r>
            <w:r>
              <w:br/>
            </w:r>
            <w:r>
              <w:rPr>
                <w:rFonts w:ascii="Times New Roman"/>
                <w:b w:val="false"/>
                <w:i w:val="false"/>
                <w:color w:val="000000"/>
                <w:sz w:val="20"/>
              </w:rPr>
              <w:t>
Квитков көшесі,</w:t>
            </w:r>
            <w:r>
              <w:br/>
            </w:r>
            <w:r>
              <w:rPr>
                <w:rFonts w:ascii="Times New Roman"/>
                <w:b w:val="false"/>
                <w:i w:val="false"/>
                <w:color w:val="000000"/>
                <w:sz w:val="20"/>
              </w:rPr>
              <w:t xml:space="preserve">
7-үй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w:t>
            </w:r>
            <w:r>
              <w:br/>
            </w:r>
            <w:r>
              <w:rPr>
                <w:rFonts w:ascii="Times New Roman"/>
                <w:b w:val="false"/>
                <w:i w:val="false"/>
                <w:color w:val="000000"/>
                <w:sz w:val="20"/>
              </w:rPr>
              <w:t>2-19-69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құрылыс, сәулет және қала құрылысы бөлімі" коммуналдық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ауданы, Ертіс ауылы, Иса Байзақов көшесі, 14-үй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w:t>
            </w:r>
            <w:r>
              <w:br/>
            </w:r>
            <w:r>
              <w:rPr>
                <w:rFonts w:ascii="Times New Roman"/>
                <w:b w:val="false"/>
                <w:i w:val="false"/>
                <w:color w:val="000000"/>
                <w:sz w:val="20"/>
              </w:rPr>
              <w:t>2-12-50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"Качир ауданының құрылыс,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Тереңкөл ауылы,</w:t>
            </w:r>
            <w:r>
              <w:br/>
            </w:r>
            <w:r>
              <w:rPr>
                <w:rFonts w:ascii="Times New Roman"/>
                <w:b w:val="false"/>
                <w:i w:val="false"/>
                <w:color w:val="000000"/>
                <w:sz w:val="20"/>
              </w:rPr>
              <w:t>Елгин көшесі,</w:t>
            </w:r>
            <w:r>
              <w:br/>
            </w:r>
            <w:r>
              <w:rPr>
                <w:rFonts w:ascii="Times New Roman"/>
                <w:b w:val="false"/>
                <w:i w:val="false"/>
                <w:color w:val="000000"/>
                <w:sz w:val="20"/>
              </w:rPr>
              <w:t xml:space="preserve">
172-үй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w:t>
            </w:r>
            <w:r>
              <w:br/>
            </w:r>
            <w:r>
              <w:rPr>
                <w:rFonts w:ascii="Times New Roman"/>
                <w:b w:val="false"/>
                <w:i w:val="false"/>
                <w:color w:val="000000"/>
                <w:sz w:val="20"/>
              </w:rPr>
              <w:t>2-10-55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құрылыс, сәулет және қала құрылысы бөлімі"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 xml:space="preserve">Аққу ауылы, Баймолдин көшесі, 13-үй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w:t>
            </w:r>
            <w:r>
              <w:br/>
            </w:r>
            <w:r>
              <w:rPr>
                <w:rFonts w:ascii="Times New Roman"/>
                <w:b w:val="false"/>
                <w:i w:val="false"/>
                <w:color w:val="000000"/>
                <w:sz w:val="20"/>
              </w:rPr>
              <w:t>2-14-31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құрылыс, сәулет және қала құрылысы бөлімі"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Көктөбе ауылы,</w:t>
            </w:r>
            <w:r>
              <w:br/>
            </w:r>
            <w:r>
              <w:rPr>
                <w:rFonts w:ascii="Times New Roman"/>
                <w:b w:val="false"/>
                <w:i w:val="false"/>
                <w:color w:val="000000"/>
                <w:sz w:val="20"/>
              </w:rPr>
              <w:t xml:space="preserve">Әйтеке би көшесі, </w:t>
            </w:r>
            <w:r>
              <w:br/>
            </w:r>
            <w:r>
              <w:rPr>
                <w:rFonts w:ascii="Times New Roman"/>
                <w:b w:val="false"/>
                <w:i w:val="false"/>
                <w:color w:val="000000"/>
                <w:sz w:val="20"/>
              </w:rPr>
              <w:t xml:space="preserve">
18-үй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w:t>
            </w:r>
            <w:r>
              <w:br/>
            </w:r>
            <w:r>
              <w:rPr>
                <w:rFonts w:ascii="Times New Roman"/>
                <w:b w:val="false"/>
                <w:i w:val="false"/>
                <w:color w:val="000000"/>
                <w:sz w:val="20"/>
              </w:rPr>
              <w:t>9-20-65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ауданының құрылыс, сәулет және қала құрылысы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32-30-14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kense.apr@ pavlodar.gov.kz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құрылыс, сәулет және қала құрылысы бөлімі" коммуналдық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Успенка ауылы,</w:t>
            </w:r>
            <w:r>
              <w:br/>
            </w:r>
            <w:r>
              <w:rPr>
                <w:rFonts w:ascii="Times New Roman"/>
                <w:b w:val="false"/>
                <w:i w:val="false"/>
                <w:color w:val="000000"/>
                <w:sz w:val="20"/>
              </w:rPr>
              <w:t xml:space="preserve">
Тәуелсіздікке 10 жыл көшесі, </w:t>
            </w:r>
            <w:r>
              <w:br/>
            </w:r>
            <w:r>
              <w:rPr>
                <w:rFonts w:ascii="Times New Roman"/>
                <w:b w:val="false"/>
                <w:i w:val="false"/>
                <w:color w:val="000000"/>
                <w:sz w:val="20"/>
              </w:rPr>
              <w:t xml:space="preserve">
30-үй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w:t>
            </w:r>
            <w:r>
              <w:br/>
            </w:r>
            <w:r>
              <w:rPr>
                <w:rFonts w:ascii="Times New Roman"/>
                <w:b w:val="false"/>
                <w:i w:val="false"/>
                <w:color w:val="000000"/>
                <w:sz w:val="20"/>
              </w:rPr>
              <w:t>9-10-30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pavlodar.gov.kz</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ауданының сәулет, қала құрылысы және құрылыс бөлімі" мемлекеттік мекемесі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w:t>
            </w:r>
            <w:r>
              <w:br/>
            </w:r>
            <w:r>
              <w:rPr>
                <w:rFonts w:ascii="Times New Roman"/>
                <w:b w:val="false"/>
                <w:i w:val="false"/>
                <w:color w:val="000000"/>
                <w:sz w:val="20"/>
              </w:rPr>
              <w:t xml:space="preserve">Тәуелсіздік көшесі, </w:t>
            </w:r>
            <w:r>
              <w:br/>
            </w:r>
            <w:r>
              <w:rPr>
                <w:rFonts w:ascii="Times New Roman"/>
                <w:b w:val="false"/>
                <w:i w:val="false"/>
                <w:color w:val="000000"/>
                <w:sz w:val="20"/>
              </w:rPr>
              <w:t xml:space="preserve">
51-үй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8-718-36 </w:t>
            </w:r>
            <w:r>
              <w:br/>
            </w:r>
            <w:r>
              <w:rPr>
                <w:rFonts w:ascii="Times New Roman"/>
                <w:b w:val="false"/>
                <w:i w:val="false"/>
                <w:color w:val="000000"/>
                <w:sz w:val="20"/>
              </w:rPr>
              <w:t xml:space="preserve">2-30-31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w:t>
            </w:r>
            <w:r>
              <w:br/>
            </w:r>
            <w:r>
              <w:rPr>
                <w:rFonts w:ascii="Times New Roman"/>
                <w:b w:val="false"/>
                <w:i w:val="false"/>
                <w:color w:val="000000"/>
                <w:sz w:val="20"/>
              </w:rPr>
              <w:t>(қайта 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4" w:id="45"/>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 xml:space="preserve">(қызметкерлер) арасындағы рәсімдердің (іс-қимылдардың) реттілігін сипаттау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16"/>
        <w:gridCol w:w="2864"/>
        <w:gridCol w:w="1176"/>
        <w:gridCol w:w="3968"/>
        <w:gridCol w:w="1423"/>
        <w:gridCol w:w="1177"/>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орындаушысы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түскен құжаттарды қабылдау, тіркеу, көрсетілетін қызметті берушінің басшысына қарау үшін жолдау; </w:t>
            </w:r>
            <w:r>
              <w:br/>
            </w:r>
            <w:r>
              <w:rPr>
                <w:rFonts w:ascii="Times New Roman"/>
                <w:b w:val="false"/>
                <w:i w:val="false"/>
                <w:color w:val="000000"/>
                <w:sz w:val="20"/>
              </w:rPr>
              <w:t>
көрсетілетін қызметті беруші көрсетілетін қызметті алушының құжаттарын алған сәттен бастап ұсынылған құжаттардың толықтығын тексереді – 2 (екі) жұмыс күні;</w:t>
            </w:r>
            <w:r>
              <w:br/>
            </w:r>
            <w:r>
              <w:rPr>
                <w:rFonts w:ascii="Times New Roman"/>
                <w:b w:val="false"/>
                <w:i w:val="false"/>
                <w:color w:val="000000"/>
                <w:sz w:val="20"/>
              </w:rPr>
              <w:t xml:space="preserve">
ұсынылған құжаттардың толық болмау фактісі анықталған жағдайда көрсетілетін қызметті беруші көрсетілген мерзімде өтінішті бұдан </w:t>
            </w:r>
            <w:r>
              <w:br/>
            </w:r>
            <w:r>
              <w:rPr>
                <w:rFonts w:ascii="Times New Roman"/>
                <w:b w:val="false"/>
                <w:i w:val="false"/>
                <w:color w:val="000000"/>
                <w:sz w:val="20"/>
              </w:rPr>
              <w:t xml:space="preserve">
әрі қараудан дәлелді бас тарту береді.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жауапты орындаушыны </w:t>
            </w:r>
            <w:r>
              <w:br/>
            </w:r>
            <w:r>
              <w:rPr>
                <w:rFonts w:ascii="Times New Roman"/>
                <w:b w:val="false"/>
                <w:i w:val="false"/>
                <w:color w:val="000000"/>
                <w:sz w:val="20"/>
              </w:rPr>
              <w:t>
анықтау</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тексеру, шешім жобасын дайындау және көрсетілетін қызметті берушінің басшысына қол қою үшін жолдау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 және негіздер бойынша мемлекеттік қызметті көрсетуден бас тарту туралы дәлелді жауап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нәтижесіне қол қою және көрсетілетін қызметті берушінің кеңсе қызметкеріне жолдау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(деректер, құжат, ұйымдық-өкімдік шешім)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қарау үшін жолдау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қою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мерзімдері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(он төрт) жұмыс күні, дәлелді бас тарту – 5 (бес) жұмыс күні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w:t>
            </w:r>
            <w:r>
              <w:br/>
            </w:r>
            <w:r>
              <w:rPr>
                <w:rFonts w:ascii="Times New Roman"/>
                <w:b w:val="false"/>
                <w:i w:val="false"/>
                <w:color w:val="000000"/>
                <w:sz w:val="20"/>
              </w:rPr>
              <w:t>(қайта 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6" w:id="46"/>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w:t>
      </w:r>
      <w:r>
        <w:br/>
      </w:r>
      <w:r>
        <w:rPr>
          <w:rFonts w:ascii="Times New Roman"/>
          <w:b/>
          <w:i w:val="false"/>
          <w:color w:val="000000"/>
        </w:rPr>
        <w:t>өзгертпей, қолданыстағы ғимараттардағы үй-жайларды (жекелеген бөліктерін)</w:t>
      </w:r>
      <w:r>
        <w:br/>
      </w:r>
      <w:r>
        <w:rPr>
          <w:rFonts w:ascii="Times New Roman"/>
          <w:b/>
          <w:i w:val="false"/>
          <w:color w:val="000000"/>
        </w:rPr>
        <w:t>реконструкциялауға (қайта жоспарлауға, қайта жабдықтауға) шешім беру"</w:t>
      </w:r>
      <w:r>
        <w:br/>
      </w:r>
      <w:r>
        <w:rPr>
          <w:rFonts w:ascii="Times New Roman"/>
          <w:b/>
          <w:i w:val="false"/>
          <w:color w:val="000000"/>
        </w:rPr>
        <w:t>мемлекеттік қызметті көрсетудің бизнес-процестерінің анықтамалығы</w:t>
      </w:r>
    </w:p>
    <w:bookmarkEnd w:id="46"/>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7"/>
    <w:p>
      <w:pPr>
        <w:spacing w:after="0"/>
        <w:ind w:left="0"/>
        <w:jc w:val="left"/>
      </w:pPr>
      <w:r>
        <w:rPr>
          <w:rFonts w:ascii="Times New Roman"/>
          <w:b/>
          <w:i w:val="false"/>
          <w:color w:val="000000"/>
        </w:rPr>
        <w:t xml:space="preserve"> Шартты белгілер:</w:t>
      </w:r>
    </w:p>
    <w:bookmarkEnd w:id="47"/>
    <w:p>
      <w:pPr>
        <w:spacing w:after="0"/>
        <w:ind w:left="0"/>
        <w:jc w:val="left"/>
      </w:pPr>
      <w:r>
        <w:br/>
      </w:r>
    </w:p>
    <w:p>
      <w:pPr>
        <w:spacing w:after="0"/>
        <w:ind w:left="0"/>
        <w:jc w:val="both"/>
      </w:pPr>
      <w:r>
        <w:drawing>
          <wp:inline distT="0" distB="0" distL="0" distR="0">
            <wp:extent cx="65151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151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