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6446" w14:textId="1026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2016 жылғы 7 сәуірдегі "Павлодар облысының еңбек басқармасы" мемлекеттік мекемесі туралы ережені бекіту туралы" № 121/3 қаулысының күші жойылды деп тану туралы</w:t>
      </w:r>
    </w:p>
    <w:p>
      <w:pPr>
        <w:spacing w:after="0"/>
        <w:ind w:left="0"/>
        <w:jc w:val="both"/>
      </w:pPr>
      <w:r>
        <w:rPr>
          <w:rFonts w:ascii="Times New Roman"/>
          <w:b w:val="false"/>
          <w:i w:val="false"/>
          <w:color w:val="000000"/>
          <w:sz w:val="28"/>
        </w:rPr>
        <w:t>Павлодар облыстық әкімдігінің 2018 жылғы 22 қаңтардағы № 24/1 қаулысы. Павлодар облысының Әділет департаментінде 2018 жылғы 8 ақпанда № 5846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2016 жылғы 7 сәуірдегі "Павлодар облысының еңбек басқармасы" мемлекеттік мекемесі туралы ережені бекіту туралы" № 121/3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5076 болып тіркелген, 2016 жылғы 22 сәуірде "Регион.kz" газетінде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"Павлодар облысының еңбек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М.М. Бегентаевқа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