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0f736" w14:textId="a40f7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Аудандық коммуналдық мемлекеттік кәсіпорындардың таза кірісінің бір бөлігін аудару нормативін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Федоров ауданы әкімдігінің 2018 жылғы 28 наурыздағы № 81 қаулысы. Қостанай облысының Әділет департаментінде 2018 жылғы 17 сәуірде № 7709 болып тіркелді. Күші жойылды - Қостанай облысы Федоров ауданы әкімдігінің 2026 жылғы 10 наурыздағы № 66 қаулысымен</w:t>
      </w:r>
    </w:p>
    <w:p>
      <w:pPr>
        <w:spacing w:after="0"/>
        <w:ind w:left="0"/>
        <w:jc w:val="both"/>
      </w:pPr>
      <w:r>
        <w:rPr>
          <w:rFonts w:ascii="Times New Roman"/>
          <w:b w:val="false"/>
          <w:i w:val="false"/>
          <w:color w:val="ff0000"/>
          <w:sz w:val="28"/>
        </w:rPr>
        <w:t xml:space="preserve">
      Ескерту. Күші жойылды - Қостанай облысы Федоров ауданы әкімдігінің 10.03.2026 </w:t>
      </w:r>
      <w:r>
        <w:rPr>
          <w:rFonts w:ascii="Times New Roman"/>
          <w:b w:val="false"/>
          <w:i w:val="false"/>
          <w:color w:val="ff0000"/>
          <w:sz w:val="28"/>
        </w:rPr>
        <w:t>№ 66</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4" w:id="0"/>
    <w:p>
      <w:pPr>
        <w:spacing w:after="0"/>
        <w:ind w:left="0"/>
        <w:jc w:val="both"/>
      </w:pPr>
      <w:r>
        <w:rPr>
          <w:rFonts w:ascii="Times New Roman"/>
          <w:b w:val="false"/>
          <w:i w:val="false"/>
          <w:color w:val="000000"/>
          <w:sz w:val="28"/>
        </w:rPr>
        <w:t xml:space="preserve">
      "Мемлекеттік мүлік туралы" 2011 жылғы 01 наурыздағы Қазақстан Республикасы Заңының </w:t>
      </w:r>
      <w:r>
        <w:rPr>
          <w:rFonts w:ascii="Times New Roman"/>
          <w:b w:val="false"/>
          <w:i w:val="false"/>
          <w:color w:val="000000"/>
          <w:sz w:val="28"/>
        </w:rPr>
        <w:t>140-бабы</w:t>
      </w:r>
      <w:r>
        <w:rPr>
          <w:rFonts w:ascii="Times New Roman"/>
          <w:b w:val="false"/>
          <w:i w:val="false"/>
          <w:color w:val="000000"/>
          <w:sz w:val="28"/>
        </w:rPr>
        <w:t xml:space="preserve"> 2-тармағына сәйкес Федоров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аудандық коммуналдық мемлекеттiк кәсiпорындардың таза кірісінің бір бөлігін аудару нормативі белгіленсін.</w:t>
      </w:r>
    </w:p>
    <w:bookmarkEnd w:id="1"/>
    <w:bookmarkStart w:name="z6" w:id="2"/>
    <w:p>
      <w:pPr>
        <w:spacing w:after="0"/>
        <w:ind w:left="0"/>
        <w:jc w:val="both"/>
      </w:pPr>
      <w:r>
        <w:rPr>
          <w:rFonts w:ascii="Times New Roman"/>
          <w:b w:val="false"/>
          <w:i w:val="false"/>
          <w:color w:val="000000"/>
          <w:sz w:val="28"/>
        </w:rPr>
        <w:t>
      2. "Федоров ауданының экономика және қаржы бөлімі" мемлекеттік мекемесі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қаулының аумақтық әділет органында мемлекеттік тіркеуді;</w:t>
      </w:r>
    </w:p>
    <w:bookmarkEnd w:id="3"/>
    <w:bookmarkStart w:name="z8" w:id="4"/>
    <w:p>
      <w:pPr>
        <w:spacing w:after="0"/>
        <w:ind w:left="0"/>
        <w:jc w:val="both"/>
      </w:pPr>
      <w:r>
        <w:rPr>
          <w:rFonts w:ascii="Times New Roman"/>
          <w:b w:val="false"/>
          <w:i w:val="false"/>
          <w:color w:val="000000"/>
          <w:sz w:val="28"/>
        </w:rPr>
        <w:t>
      2) әкімдіктің осы қаулысы мемлекеттік тіркелген күннен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енгізу үшін жіберуді;</w:t>
      </w:r>
    </w:p>
    <w:bookmarkEnd w:id="4"/>
    <w:bookmarkStart w:name="z9" w:id="5"/>
    <w:p>
      <w:pPr>
        <w:spacing w:after="0"/>
        <w:ind w:left="0"/>
        <w:jc w:val="both"/>
      </w:pPr>
      <w:r>
        <w:rPr>
          <w:rFonts w:ascii="Times New Roman"/>
          <w:b w:val="false"/>
          <w:i w:val="false"/>
          <w:color w:val="000000"/>
          <w:sz w:val="28"/>
        </w:rPr>
        <w:t>
      3) осы қаулыны ресми жарияланғаннан кейін Федоров ауданы әкімдігінің ресми интернет-ресурсына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Федоров ауданы әкімінің экономика мәселелері жөніндегі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Исабаев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ауданы әкімдігінің</w:t>
            </w:r>
            <w:r>
              <w:br/>
            </w:r>
            <w:r>
              <w:rPr>
                <w:rFonts w:ascii="Times New Roman"/>
                <w:b w:val="false"/>
                <w:i w:val="false"/>
                <w:color w:val="000000"/>
                <w:sz w:val="20"/>
              </w:rPr>
              <w:t>2018 жылғы "28" наурыздағы</w:t>
            </w:r>
            <w:r>
              <w:br/>
            </w:r>
            <w:r>
              <w:rPr>
                <w:rFonts w:ascii="Times New Roman"/>
                <w:b w:val="false"/>
                <w:i w:val="false"/>
                <w:color w:val="000000"/>
                <w:sz w:val="20"/>
              </w:rPr>
              <w:t>№ 81 қаулысына</w:t>
            </w:r>
            <w:r>
              <w:br/>
            </w:r>
            <w:r>
              <w:rPr>
                <w:rFonts w:ascii="Times New Roman"/>
                <w:b w:val="false"/>
                <w:i w:val="false"/>
                <w:color w:val="000000"/>
                <w:sz w:val="20"/>
              </w:rPr>
              <w:t>қосымша</w:t>
            </w:r>
          </w:p>
        </w:tc>
      </w:tr>
    </w:tbl>
    <w:bookmarkStart w:name="z14" w:id="8"/>
    <w:p>
      <w:pPr>
        <w:spacing w:after="0"/>
        <w:ind w:left="0"/>
        <w:jc w:val="left"/>
      </w:pPr>
      <w:r>
        <w:rPr>
          <w:rFonts w:ascii="Times New Roman"/>
          <w:b/>
          <w:i w:val="false"/>
          <w:color w:val="000000"/>
        </w:rPr>
        <w:t xml:space="preserve"> Федоров ауданы коммуналдық мемлекеттік кәсіпорындарының таза кірісінің бір бөлігін аудару нормативі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9"/>
          <w:p>
            <w:pPr>
              <w:spacing w:after="20"/>
              <w:ind w:left="20"/>
              <w:jc w:val="both"/>
            </w:pPr>
            <w:r>
              <w:rPr>
                <w:rFonts w:ascii="Times New Roman"/>
                <w:b w:val="false"/>
                <w:i w:val="false"/>
                <w:color w:val="000000"/>
                <w:sz w:val="20"/>
              </w:rPr>
              <w:t>
Таза кіріс 3 000 000 теңгеге дейін</w:t>
            </w:r>
          </w:p>
          <w:bookmarkEnd w:id="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кіріс сомасынан 5 пайыз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10"/>
          <w:p>
            <w:pPr>
              <w:spacing w:after="20"/>
              <w:ind w:left="20"/>
              <w:jc w:val="both"/>
            </w:pPr>
            <w:r>
              <w:rPr>
                <w:rFonts w:ascii="Times New Roman"/>
                <w:b w:val="false"/>
                <w:i w:val="false"/>
                <w:color w:val="000000"/>
                <w:sz w:val="20"/>
              </w:rPr>
              <w:t>
Таза кіріс 3 000 001 теңгеден 50 000 000 теңгеге дейін</w:t>
            </w:r>
          </w:p>
          <w:bookmarkEnd w:id="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 теңге + 3 000 000 теңге мөлшердегі таза кірістен асқан сомадан 10 пайыз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11"/>
          <w:p>
            <w:pPr>
              <w:spacing w:after="20"/>
              <w:ind w:left="20"/>
              <w:jc w:val="both"/>
            </w:pPr>
            <w:r>
              <w:rPr>
                <w:rFonts w:ascii="Times New Roman"/>
                <w:b w:val="false"/>
                <w:i w:val="false"/>
                <w:color w:val="000000"/>
                <w:sz w:val="20"/>
              </w:rPr>
              <w:t>
Таза кіріс 50 000 001 теңгеден 250 000 000 теңгеге дейін</w:t>
            </w:r>
          </w:p>
          <w:bookmarkEnd w:id="1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4 850 000 теңге + 50 000 000 теңге мөлшердегі таза кірістен асқан сомадан 15 пайыз</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