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5a6a" w14:textId="1555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2018 жылғы 12 наурыздағы № 226 шешімі. Қостанай облысының Әділет департаментінде 2018 жылғы 3 сәуірде № 7659 болып тіркелді. Күші жойылды - Қостанай облысы Федоров ауданы мәслихатының 2023 жылғы 11 сәуірдегі № 11 шешімімен</w:t>
      </w:r>
    </w:p>
    <w:p>
      <w:pPr>
        <w:spacing w:after="0"/>
        <w:ind w:left="0"/>
        <w:jc w:val="both"/>
      </w:pPr>
      <w:r>
        <w:rPr>
          <w:rFonts w:ascii="Times New Roman"/>
          <w:b w:val="false"/>
          <w:i w:val="false"/>
          <w:color w:val="ff0000"/>
          <w:sz w:val="28"/>
        </w:rPr>
        <w:t xml:space="preserve">
      Ескерту. Күші жойылды - Қостанай облысы Федоров ауданы мәслихатының 11.04.2023 </w:t>
      </w:r>
      <w:r>
        <w:rPr>
          <w:rFonts w:ascii="Times New Roman"/>
          <w:b w:val="false"/>
          <w:i w:val="false"/>
          <w:color w:val="ff0000"/>
          <w:sz w:val="28"/>
        </w:rPr>
        <w:t>№ 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"Федоров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2017 жылғы 21 ақпандағы </w:t>
      </w:r>
      <w:r>
        <w:rPr>
          <w:rFonts w:ascii="Times New Roman"/>
          <w:b w:val="false"/>
          <w:i w:val="false"/>
          <w:color w:val="000000"/>
          <w:sz w:val="28"/>
        </w:rPr>
        <w:t>№ 105</w:t>
      </w:r>
      <w:r>
        <w:rPr>
          <w:rFonts w:ascii="Times New Roman"/>
          <w:b w:val="false"/>
          <w:i w:val="false"/>
          <w:color w:val="000000"/>
          <w:sz w:val="28"/>
        </w:rPr>
        <w:t xml:space="preserve"> "Федоров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шешімінің (Нормативтік құқықтық актілерді мемлекеттік тіркеу тізілімінде № 6925 тіркелген, 2017 жылғы 29 наурызда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Резник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Исенғазин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наурыздағы</w:t>
            </w:r>
            <w:r>
              <w:br/>
            </w:r>
            <w:r>
              <w:rPr>
                <w:rFonts w:ascii="Times New Roman"/>
                <w:b w:val="false"/>
                <w:i w:val="false"/>
                <w:color w:val="000000"/>
                <w:sz w:val="20"/>
              </w:rPr>
              <w:t>№ 226 шешімімен бекітілген</w:t>
            </w:r>
          </w:p>
        </w:tc>
      </w:tr>
    </w:tbl>
    <w:bookmarkStart w:name="z11" w:id="4"/>
    <w:p>
      <w:pPr>
        <w:spacing w:after="0"/>
        <w:ind w:left="0"/>
        <w:jc w:val="left"/>
      </w:pPr>
      <w:r>
        <w:rPr>
          <w:rFonts w:ascii="Times New Roman"/>
          <w:b/>
          <w:i w:val="false"/>
          <w:color w:val="000000"/>
        </w:rPr>
        <w:t xml:space="preserve"> "Федоров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"Федоров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"Федоров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bookmarkStart w:name="z15"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6"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7"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0"/>
    <w:bookmarkStart w:name="z18"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және жоғары тұрған басшымен бекітілген құжат;</w:t>
      </w:r>
    </w:p>
    <w:bookmarkEnd w:id="11"/>
    <w:bookmarkStart w:name="z19"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0"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21"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4" w:id="17"/>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"Федоров аудандық мәслихатының аппараты" мемлекеттік мекемесінің ұйымдастыру бөлімі (бұдан әрі – ұйымдастыру бөлімі) оның жұмыс органы болып табылатын Бағалау жөніндегі комиссия (бұдан әрі - Комиссия) құрылады. </w:t>
      </w:r>
    </w:p>
    <w:bookmarkEnd w:id="17"/>
    <w:bookmarkStart w:name="z25"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6"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7" w:id="20"/>
    <w:p>
      <w:pPr>
        <w:spacing w:after="0"/>
        <w:ind w:left="0"/>
        <w:jc w:val="both"/>
      </w:pPr>
      <w:r>
        <w:rPr>
          <w:rFonts w:ascii="Times New Roman"/>
          <w:b w:val="false"/>
          <w:i w:val="false"/>
          <w:color w:val="000000"/>
          <w:sz w:val="28"/>
        </w:rPr>
        <w:t xml:space="preserve">
      1) НМИ жетістіктерін бағалау; </w:t>
      </w:r>
    </w:p>
    <w:bookmarkEnd w:id="20"/>
    <w:bookmarkStart w:name="z28"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9"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бойынша шешімдер қабылдау үшін негіз болып табылады. </w:t>
      </w:r>
    </w:p>
    <w:bookmarkEnd w:id="22"/>
    <w:bookmarkStart w:name="z30"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 бойынша шешімдер қабылдау үші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1" w:id="24"/>
    <w:p>
      <w:pPr>
        <w:spacing w:after="0"/>
        <w:ind w:left="0"/>
        <w:jc w:val="both"/>
      </w:pPr>
      <w:r>
        <w:rPr>
          <w:rFonts w:ascii="Times New Roman"/>
          <w:b w:val="false"/>
          <w:i w:val="false"/>
          <w:color w:val="000000"/>
          <w:sz w:val="28"/>
        </w:rPr>
        <w:t>
      8. Бағалауға байланысты құжаттар ұйымдастыру бөлімінде бағалау аяқталған күнінен бастап үш жыл бойы сақталады.</w:t>
      </w:r>
    </w:p>
    <w:bookmarkEnd w:id="24"/>
    <w:bookmarkStart w:name="z32" w:id="25"/>
    <w:p>
      <w:pPr>
        <w:spacing w:after="0"/>
        <w:ind w:left="0"/>
        <w:jc w:val="left"/>
      </w:pPr>
      <w:r>
        <w:rPr>
          <w:rFonts w:ascii="Times New Roman"/>
          <w:b/>
          <w:i w:val="false"/>
          <w:color w:val="000000"/>
        </w:rPr>
        <w:t xml:space="preserve"> 2-тарау. НМИ анықтау тәртібі</w:t>
      </w:r>
    </w:p>
    <w:bookmarkEnd w:id="25"/>
    <w:bookmarkStart w:name="z33"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мемлекеттік әкімшілік қызметшісінің НМИ тікелей басшымен жеке жұмыс жоспарында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6"/>
    <w:bookmarkStart w:name="z34" w:id="2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7"/>
    <w:bookmarkStart w:name="z35" w:id="28"/>
    <w:p>
      <w:pPr>
        <w:spacing w:after="0"/>
        <w:ind w:left="0"/>
        <w:jc w:val="both"/>
      </w:pPr>
      <w:r>
        <w:rPr>
          <w:rFonts w:ascii="Times New Roman"/>
          <w:b w:val="false"/>
          <w:i w:val="false"/>
          <w:color w:val="000000"/>
          <w:sz w:val="28"/>
        </w:rPr>
        <w:t xml:space="preserve">
      11. Егер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28"/>
    <w:bookmarkStart w:name="z36" w:id="29"/>
    <w:p>
      <w:pPr>
        <w:spacing w:after="0"/>
        <w:ind w:left="0"/>
        <w:jc w:val="both"/>
      </w:pPr>
      <w:r>
        <w:rPr>
          <w:rFonts w:ascii="Times New Roman"/>
          <w:b w:val="false"/>
          <w:i w:val="false"/>
          <w:color w:val="000000"/>
          <w:sz w:val="28"/>
        </w:rPr>
        <w:t xml:space="preserve">
      12. НМИ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келмеген жағдайда, жоғары тұрған басшы жеке жұмыс жоспарын түзетуге қайтарады.</w:t>
      </w:r>
    </w:p>
    <w:bookmarkEnd w:id="29"/>
    <w:bookmarkStart w:name="z37" w:id="30"/>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0"/>
    <w:bookmarkStart w:name="z38" w:id="31"/>
    <w:p>
      <w:pPr>
        <w:spacing w:after="0"/>
        <w:ind w:left="0"/>
        <w:jc w:val="both"/>
      </w:pPr>
      <w:r>
        <w:rPr>
          <w:rFonts w:ascii="Times New Roman"/>
          <w:b w:val="false"/>
          <w:i w:val="false"/>
          <w:color w:val="000000"/>
          <w:sz w:val="28"/>
        </w:rPr>
        <w:t>
      13. НМИ:</w:t>
      </w:r>
    </w:p>
    <w:bookmarkEnd w:id="31"/>
    <w:bookmarkStart w:name="z39"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0" w:id="33"/>
    <w:p>
      <w:pPr>
        <w:spacing w:after="0"/>
        <w:ind w:left="0"/>
        <w:jc w:val="both"/>
      </w:pPr>
      <w:r>
        <w:rPr>
          <w:rFonts w:ascii="Times New Roman"/>
          <w:b w:val="false"/>
          <w:i w:val="false"/>
          <w:color w:val="000000"/>
          <w:sz w:val="28"/>
        </w:rPr>
        <w:t>
      2) өлшемді (НМИ жетістігін өлшеу үшін нақты критерийлер белгіленеді);</w:t>
      </w:r>
    </w:p>
    <w:bookmarkEnd w:id="33"/>
    <w:bookmarkStart w:name="z41"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2" w:id="35"/>
    <w:p>
      <w:pPr>
        <w:spacing w:after="0"/>
        <w:ind w:left="0"/>
        <w:jc w:val="both"/>
      </w:pPr>
      <w:r>
        <w:rPr>
          <w:rFonts w:ascii="Times New Roman"/>
          <w:b w:val="false"/>
          <w:i w:val="false"/>
          <w:color w:val="000000"/>
          <w:sz w:val="28"/>
        </w:rPr>
        <w:t>
      4) уақытпен шектеулі (НМИ бағалау кезеңінде қол жеткізу мерзімі белгіленеді);</w:t>
      </w:r>
    </w:p>
    <w:bookmarkEnd w:id="35"/>
    <w:bookmarkStart w:name="z43"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44" w:id="37"/>
    <w:p>
      <w:pPr>
        <w:spacing w:after="0"/>
        <w:ind w:left="0"/>
        <w:jc w:val="both"/>
      </w:pPr>
      <w:r>
        <w:rPr>
          <w:rFonts w:ascii="Times New Roman"/>
          <w:b w:val="false"/>
          <w:i w:val="false"/>
          <w:color w:val="000000"/>
          <w:sz w:val="28"/>
        </w:rPr>
        <w:t xml:space="preserve">
      14. НМИ саны 5 құрайды. </w:t>
      </w:r>
    </w:p>
    <w:bookmarkEnd w:id="37"/>
    <w:bookmarkStart w:name="z45" w:id="38"/>
    <w:p>
      <w:pPr>
        <w:spacing w:after="0"/>
        <w:ind w:left="0"/>
        <w:jc w:val="both"/>
      </w:pPr>
      <w:r>
        <w:rPr>
          <w:rFonts w:ascii="Times New Roman"/>
          <w:b w:val="false"/>
          <w:i w:val="false"/>
          <w:color w:val="000000"/>
          <w:sz w:val="28"/>
        </w:rPr>
        <w:t>
      15. Жеке жұмыс жоспары ұйымдастыру бөлімінде сақталады.</w:t>
      </w:r>
    </w:p>
    <w:bookmarkEnd w:id="38"/>
    <w:bookmarkStart w:name="z46" w:id="39"/>
    <w:p>
      <w:pPr>
        <w:spacing w:after="0"/>
        <w:ind w:left="0"/>
        <w:jc w:val="left"/>
      </w:pPr>
      <w:r>
        <w:rPr>
          <w:rFonts w:ascii="Times New Roman"/>
          <w:b/>
          <w:i w:val="false"/>
          <w:color w:val="000000"/>
        </w:rPr>
        <w:t xml:space="preserve"> 3-тарау. НМИ жетістігін бағалау тәртібі</w:t>
      </w:r>
    </w:p>
    <w:bookmarkEnd w:id="39"/>
    <w:bookmarkStart w:name="z47" w:id="40"/>
    <w:p>
      <w:pPr>
        <w:spacing w:after="0"/>
        <w:ind w:left="0"/>
        <w:jc w:val="both"/>
      </w:pPr>
      <w:r>
        <w:rPr>
          <w:rFonts w:ascii="Times New Roman"/>
          <w:b w:val="false"/>
          <w:i w:val="false"/>
          <w:color w:val="000000"/>
          <w:sz w:val="28"/>
        </w:rPr>
        <w:t xml:space="preserve">
      16. Жеке жұмыс жоспарында қарастырылған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48"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9"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50"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1"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2" w:id="45"/>
    <w:p>
      <w:pPr>
        <w:spacing w:after="0"/>
        <w:ind w:left="0"/>
        <w:jc w:val="both"/>
      </w:pPr>
      <w:r>
        <w:rPr>
          <w:rFonts w:ascii="Times New Roman"/>
          <w:b w:val="false"/>
          <w:i w:val="false"/>
          <w:color w:val="000000"/>
          <w:sz w:val="28"/>
        </w:rPr>
        <w:t>
      НМИ санының 5-тен 4-і орындалған жағдайда "тиімді" баға қойылады;</w:t>
      </w:r>
    </w:p>
    <w:bookmarkEnd w:id="45"/>
    <w:bookmarkStart w:name="z53" w:id="46"/>
    <w:p>
      <w:pPr>
        <w:spacing w:after="0"/>
        <w:ind w:left="0"/>
        <w:jc w:val="both"/>
      </w:pPr>
      <w:r>
        <w:rPr>
          <w:rFonts w:ascii="Times New Roman"/>
          <w:b w:val="false"/>
          <w:i w:val="false"/>
          <w:color w:val="000000"/>
          <w:sz w:val="28"/>
        </w:rPr>
        <w:t>
      НМИ санының 5-тен 3-і орындалған жағдайда "қанағаттанарлық" баға қойылады;</w:t>
      </w:r>
    </w:p>
    <w:bookmarkEnd w:id="46"/>
    <w:bookmarkStart w:name="z54" w:id="47"/>
    <w:p>
      <w:pPr>
        <w:spacing w:after="0"/>
        <w:ind w:left="0"/>
        <w:jc w:val="both"/>
      </w:pPr>
      <w:r>
        <w:rPr>
          <w:rFonts w:ascii="Times New Roman"/>
          <w:b w:val="false"/>
          <w:i w:val="false"/>
          <w:color w:val="000000"/>
          <w:sz w:val="28"/>
        </w:rPr>
        <w:t>
      НМИ санының 5-тен 3-нен азы орындалған жағдайда "қанағаттанарлықсыз" баға қойылады;</w:t>
      </w:r>
    </w:p>
    <w:bookmarkEnd w:id="47"/>
    <w:bookmarkStart w:name="z55" w:id="48"/>
    <w:p>
      <w:pPr>
        <w:spacing w:after="0"/>
        <w:ind w:left="0"/>
        <w:jc w:val="both"/>
      </w:pPr>
      <w:r>
        <w:rPr>
          <w:rFonts w:ascii="Times New Roman"/>
          <w:b w:val="false"/>
          <w:i w:val="false"/>
          <w:color w:val="000000"/>
          <w:sz w:val="28"/>
        </w:rPr>
        <w:t>
      НМИ-дің орындалуы жеке жоспарда қарастырылған көрсеткіштердің толық орындалуын көздейді.</w:t>
      </w:r>
    </w:p>
    <w:bookmarkEnd w:id="48"/>
    <w:bookmarkStart w:name="z56"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7" w:id="50"/>
    <w:p>
      <w:pPr>
        <w:spacing w:after="0"/>
        <w:ind w:left="0"/>
        <w:jc w:val="both"/>
      </w:pPr>
      <w:r>
        <w:rPr>
          <w:rFonts w:ascii="Times New Roman"/>
          <w:b w:val="false"/>
          <w:i w:val="false"/>
          <w:color w:val="000000"/>
          <w:sz w:val="28"/>
        </w:rPr>
        <w:t>
      20. Егер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8"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9" w:id="52"/>
    <w:p>
      <w:pPr>
        <w:spacing w:after="0"/>
        <w:ind w:left="0"/>
        <w:jc w:val="both"/>
      </w:pPr>
      <w:r>
        <w:rPr>
          <w:rFonts w:ascii="Times New Roman"/>
          <w:b w:val="false"/>
          <w:i w:val="false"/>
          <w:color w:val="000000"/>
          <w:sz w:val="28"/>
        </w:rPr>
        <w:t>
      1) бағалаумен келісу;</w:t>
      </w:r>
    </w:p>
    <w:bookmarkEnd w:id="52"/>
    <w:bookmarkStart w:name="z60" w:id="53"/>
    <w:p>
      <w:pPr>
        <w:spacing w:after="0"/>
        <w:ind w:left="0"/>
        <w:jc w:val="both"/>
      </w:pPr>
      <w:r>
        <w:rPr>
          <w:rFonts w:ascii="Times New Roman"/>
          <w:b w:val="false"/>
          <w:i w:val="false"/>
          <w:color w:val="000000"/>
          <w:sz w:val="28"/>
        </w:rPr>
        <w:t xml:space="preserve">
      2) түзетуге жіберу. </w:t>
      </w:r>
    </w:p>
    <w:bookmarkEnd w:id="53"/>
    <w:bookmarkStart w:name="z61"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2"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 күнінен бастап 2 жұмыс күнінен кешіктірілмей жүзеге асырылады.</w:t>
      </w:r>
    </w:p>
    <w:bookmarkEnd w:id="55"/>
    <w:bookmarkStart w:name="z63"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ұйымдастыру бөлімі 2 жұмыс күнінен кешіктірмей оны Комиссияның қарауына ұсынады.</w:t>
      </w:r>
    </w:p>
    <w:bookmarkEnd w:id="56"/>
    <w:bookmarkStart w:name="z64" w:id="57"/>
    <w:p>
      <w:pPr>
        <w:spacing w:after="0"/>
        <w:ind w:left="0"/>
        <w:jc w:val="left"/>
      </w:pPr>
      <w:r>
        <w:rPr>
          <w:rFonts w:ascii="Times New Roman"/>
          <w:b/>
          <w:i w:val="false"/>
          <w:color w:val="000000"/>
        </w:rPr>
        <w:t xml:space="preserve"> 4-тарау. Құзыреттерді бағалау тәртібі</w:t>
      </w:r>
    </w:p>
    <w:bookmarkEnd w:id="57"/>
    <w:bookmarkStart w:name="z65" w:id="58"/>
    <w:p>
      <w:pPr>
        <w:spacing w:after="0"/>
        <w:ind w:left="0"/>
        <w:jc w:val="both"/>
      </w:pPr>
      <w:r>
        <w:rPr>
          <w:rFonts w:ascii="Times New Roman"/>
          <w:b w:val="false"/>
          <w:i w:val="false"/>
          <w:color w:val="000000"/>
          <w:sz w:val="28"/>
        </w:rPr>
        <w:t xml:space="preserve">
      25. Құзыреттерді бағалау тікелей басшымен жүргізіледі, оның нәтижесі бойынша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6"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59"/>
    <w:bookmarkStart w:name="z67"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8"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9"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аталған нақты бағаланатын құзырет бойынша "күтілген нәтижеге сәйкес емес" бағасы қойылады.</w:t>
      </w:r>
    </w:p>
    <w:bookmarkEnd w:id="62"/>
    <w:bookmarkStart w:name="z70" w:id="63"/>
    <w:p>
      <w:pPr>
        <w:spacing w:after="0"/>
        <w:ind w:left="0"/>
        <w:jc w:val="both"/>
      </w:pPr>
      <w:r>
        <w:rPr>
          <w:rFonts w:ascii="Times New Roman"/>
          <w:b w:val="false"/>
          <w:i w:val="false"/>
          <w:color w:val="000000"/>
          <w:sz w:val="28"/>
        </w:rPr>
        <w:t>
      28. Тікелей басшымен бағалау парағына қол қойылғаннан кейін ұйымдастыру бөлімі 2 жұмыс күнінен кешіктірмей оны Комиссияның қарауына ұсынады.</w:t>
      </w:r>
    </w:p>
    <w:bookmarkEnd w:id="63"/>
    <w:bookmarkStart w:name="z71"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2" w:id="65"/>
    <w:p>
      <w:pPr>
        <w:spacing w:after="0"/>
        <w:ind w:left="0"/>
        <w:jc w:val="both"/>
      </w:pPr>
      <w:r>
        <w:rPr>
          <w:rFonts w:ascii="Times New Roman"/>
          <w:b w:val="false"/>
          <w:i w:val="false"/>
          <w:color w:val="000000"/>
          <w:sz w:val="28"/>
        </w:rPr>
        <w:t>
      29. Ұйымдастыру бөлімі Комиссия төрағасының келісімімен бағалауды өткізу кестесін қалыптастырады және бағалауды өткізуге дейін жеті жұмыс күні бұрын бағалауды жүргізетін тұлғаларды бағалау жүргізу туралы хабарлауды қамтамасыз етеді.</w:t>
      </w:r>
    </w:p>
    <w:bookmarkEnd w:id="65"/>
    <w:bookmarkStart w:name="z73"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4" w:id="67"/>
    <w:p>
      <w:pPr>
        <w:spacing w:after="0"/>
        <w:ind w:left="0"/>
        <w:jc w:val="both"/>
      </w:pPr>
      <w:r>
        <w:rPr>
          <w:rFonts w:ascii="Times New Roman"/>
          <w:b w:val="false"/>
          <w:i w:val="false"/>
          <w:color w:val="000000"/>
          <w:sz w:val="28"/>
        </w:rPr>
        <w:t>
      31. Комиссияның төрағасын немесе болмаған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5"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6"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69"/>
    <w:bookmarkStart w:name="z77" w:id="70"/>
    <w:p>
      <w:pPr>
        <w:spacing w:after="0"/>
        <w:ind w:left="0"/>
        <w:jc w:val="both"/>
      </w:pPr>
      <w:r>
        <w:rPr>
          <w:rFonts w:ascii="Times New Roman"/>
          <w:b w:val="false"/>
          <w:i w:val="false"/>
          <w:color w:val="000000"/>
          <w:sz w:val="28"/>
        </w:rPr>
        <w:t>
      34. Комиссияның хатшысы ұйымдастыру бөлімінің қызметкері болып табылады. Комиссияның хатшысы дауыс беруге қатыспайды.</w:t>
      </w:r>
    </w:p>
    <w:bookmarkEnd w:id="70"/>
    <w:bookmarkStart w:name="z78" w:id="71"/>
    <w:p>
      <w:pPr>
        <w:spacing w:after="0"/>
        <w:ind w:left="0"/>
        <w:jc w:val="both"/>
      </w:pPr>
      <w:r>
        <w:rPr>
          <w:rFonts w:ascii="Times New Roman"/>
          <w:b w:val="false"/>
          <w:i w:val="false"/>
          <w:color w:val="000000"/>
          <w:sz w:val="28"/>
        </w:rPr>
        <w:t>
      35. Ұйымдастыру бөлімі Комиссия төрағасымен келісілген мерзімдерге сәйкес Комиссия отырысының өткізілуін қамтамасыз етеді.</w:t>
      </w:r>
    </w:p>
    <w:bookmarkEnd w:id="71"/>
    <w:bookmarkStart w:name="z79" w:id="72"/>
    <w:p>
      <w:pPr>
        <w:spacing w:after="0"/>
        <w:ind w:left="0"/>
        <w:jc w:val="both"/>
      </w:pPr>
      <w:r>
        <w:rPr>
          <w:rFonts w:ascii="Times New Roman"/>
          <w:b w:val="false"/>
          <w:i w:val="false"/>
          <w:color w:val="000000"/>
          <w:sz w:val="28"/>
        </w:rPr>
        <w:t>
      36. Ұйымдастыру бөлімі Комиссияның отырысына келесі құжаттарды ұсынады:</w:t>
      </w:r>
    </w:p>
    <w:bookmarkEnd w:id="72"/>
    <w:bookmarkStart w:name="z80" w:id="73"/>
    <w:p>
      <w:pPr>
        <w:spacing w:after="0"/>
        <w:ind w:left="0"/>
        <w:jc w:val="both"/>
      </w:pPr>
      <w:r>
        <w:rPr>
          <w:rFonts w:ascii="Times New Roman"/>
          <w:b w:val="false"/>
          <w:i w:val="false"/>
          <w:color w:val="000000"/>
          <w:sz w:val="28"/>
        </w:rPr>
        <w:t>
      1) толтырылған бағалау парақтарын;</w:t>
      </w:r>
    </w:p>
    <w:bookmarkEnd w:id="73"/>
    <w:bookmarkStart w:name="z81" w:id="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отырысының хаттамасының жобасын;</w:t>
      </w:r>
    </w:p>
    <w:bookmarkEnd w:id="74"/>
    <w:bookmarkStart w:name="z82"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3" w:id="76"/>
    <w:p>
      <w:pPr>
        <w:spacing w:after="0"/>
        <w:ind w:left="0"/>
        <w:jc w:val="both"/>
      </w:pPr>
      <w:r>
        <w:rPr>
          <w:rFonts w:ascii="Times New Roman"/>
          <w:b w:val="false"/>
          <w:i w:val="false"/>
          <w:color w:val="000000"/>
          <w:sz w:val="28"/>
        </w:rPr>
        <w:t>
      1) бағалау нәтижелерін бекіту;</w:t>
      </w:r>
    </w:p>
    <w:bookmarkEnd w:id="76"/>
    <w:bookmarkStart w:name="z84" w:id="77"/>
    <w:p>
      <w:pPr>
        <w:spacing w:after="0"/>
        <w:ind w:left="0"/>
        <w:jc w:val="both"/>
      </w:pPr>
      <w:r>
        <w:rPr>
          <w:rFonts w:ascii="Times New Roman"/>
          <w:b w:val="false"/>
          <w:i w:val="false"/>
          <w:color w:val="000000"/>
          <w:sz w:val="28"/>
        </w:rPr>
        <w:t>
      2) бағалау нәтижелерін қайта қарау.</w:t>
      </w:r>
    </w:p>
    <w:bookmarkEnd w:id="77"/>
    <w:bookmarkStart w:name="z85"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түзетеді және оны хаттаманың "Бағалау нәтижелері комиссиямен түзетілуі (бар болған жағдайда)" графасында көрсетеді.</w:t>
      </w:r>
    </w:p>
    <w:bookmarkEnd w:id="78"/>
    <w:bookmarkStart w:name="z86"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белгіленеді.</w:t>
      </w:r>
    </w:p>
    <w:bookmarkEnd w:id="79"/>
    <w:bookmarkStart w:name="z87" w:id="80"/>
    <w:p>
      <w:pPr>
        <w:spacing w:after="0"/>
        <w:ind w:left="0"/>
        <w:jc w:val="both"/>
      </w:pPr>
      <w:r>
        <w:rPr>
          <w:rFonts w:ascii="Times New Roman"/>
          <w:b w:val="false"/>
          <w:i w:val="false"/>
          <w:color w:val="000000"/>
          <w:sz w:val="28"/>
        </w:rPr>
        <w:t>
      40. Ұйымдастыру бөлімі "Б" корпусының қызметшісін бағалау нәтижелерімен ол аяқталған соң екі жұмыс күні ішінде таныстырады.</w:t>
      </w:r>
    </w:p>
    <w:bookmarkEnd w:id="80"/>
    <w:bookmarkStart w:name="z88"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ұйымдастыру бөлімінің басшысымен және мемлекеттік органның басқа екі қызметшісімен қол қойылады.</w:t>
      </w:r>
    </w:p>
    <w:bookmarkEnd w:id="81"/>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Қостанай облысы Федоров ауданы мәслихатының 16.03.2022 </w:t>
      </w:r>
      <w:r>
        <w:rPr>
          <w:rFonts w:ascii="Times New Roman"/>
          <w:b w:val="false"/>
          <w:i w:val="false"/>
          <w:color w:val="00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Алынып тасталды - Қостанай облысы Федоров ауданы мәслихатының 16.03.2022 </w:t>
      </w:r>
      <w:r>
        <w:rPr>
          <w:rFonts w:ascii="Times New Roman"/>
          <w:b w:val="false"/>
          <w:i w:val="false"/>
          <w:color w:val="00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43. "Б" корпусы қызметшісінің Комиссия шешіміне шағымдануымемлекеттік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bookmarkStart w:name="z91"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3"/>
    <w:bookmarkStart w:name="z92" w:id="8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4"/>
    <w:bookmarkStart w:name="z93" w:id="85"/>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