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e452" w14:textId="b25e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13 желтоқсандағы № 166 "Ұзынкөл ауданының 2018-2020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2018 жылғы 16 қарашадағы № 238 шешімі. Қостанай облысының Әділет департаментінде 2018 жылғы 20 қарашада № 8108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13 желтоқсандағы </w:t>
      </w:r>
      <w:r>
        <w:rPr>
          <w:rFonts w:ascii="Times New Roman"/>
          <w:b w:val="false"/>
          <w:i w:val="false"/>
          <w:color w:val="000000"/>
          <w:sz w:val="28"/>
        </w:rPr>
        <w:t>№ 166</w:t>
      </w:r>
      <w:r>
        <w:rPr>
          <w:rFonts w:ascii="Times New Roman"/>
          <w:b w:val="false"/>
          <w:i w:val="false"/>
          <w:color w:val="000000"/>
          <w:sz w:val="28"/>
        </w:rPr>
        <w:t xml:space="preserve"> "Ұзынкөл ауданының 2018-2020 жылдарға арналған аудандық бюджеті туралы" шешіміне (Нормативтік құқықтық актілерді мемлекеттік тіркеу тізілімінде № 7439 болып тіркелген, 2018 жылдың 16 қаңтарында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2676129,7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560486,5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9142,0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2490,0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2104011,2 мың теңге;</w:t>
      </w:r>
    </w:p>
    <w:bookmarkEnd w:id="8"/>
    <w:bookmarkStart w:name="z13" w:id="9"/>
    <w:p>
      <w:pPr>
        <w:spacing w:after="0"/>
        <w:ind w:left="0"/>
        <w:jc w:val="both"/>
      </w:pPr>
      <w:r>
        <w:rPr>
          <w:rFonts w:ascii="Times New Roman"/>
          <w:b w:val="false"/>
          <w:i w:val="false"/>
          <w:color w:val="000000"/>
          <w:sz w:val="28"/>
        </w:rPr>
        <w:t>
      2) шығындар – 2699191,0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7988,5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18037,5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10049,0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-31049,8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31049,8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"6. 2018 жылға арналған аудандық бюджетте облыстық бюджеттен ағымдағы нысаналы трансферттер түсімінің көзделгені ескерілсін, оның ішінде:</w:t>
      </w:r>
    </w:p>
    <w:bookmarkEnd w:id="17"/>
    <w:bookmarkStart w:name="z22" w:id="18"/>
    <w:p>
      <w:pPr>
        <w:spacing w:after="0"/>
        <w:ind w:left="0"/>
        <w:jc w:val="both"/>
      </w:pPr>
      <w:r>
        <w:rPr>
          <w:rFonts w:ascii="Times New Roman"/>
          <w:b w:val="false"/>
          <w:i w:val="false"/>
          <w:color w:val="000000"/>
          <w:sz w:val="28"/>
        </w:rPr>
        <w:t>
      сандық білім беру инфрақұрылымын құруға 10932,0 мың теңге сомасында;</w:t>
      </w:r>
    </w:p>
    <w:bookmarkEnd w:id="18"/>
    <w:bookmarkStart w:name="z23" w:id="19"/>
    <w:p>
      <w:pPr>
        <w:spacing w:after="0"/>
        <w:ind w:left="0"/>
        <w:jc w:val="both"/>
      </w:pPr>
      <w:r>
        <w:rPr>
          <w:rFonts w:ascii="Times New Roman"/>
          <w:b w:val="false"/>
          <w:i w:val="false"/>
          <w:color w:val="000000"/>
          <w:sz w:val="28"/>
        </w:rPr>
        <w:t>
      білім беру ұйымдарын жоғары жылдамдықтағы интернетке қосуға 16131,0 мың теңге сомасында;</w:t>
      </w:r>
    </w:p>
    <w:bookmarkEnd w:id="19"/>
    <w:bookmarkStart w:name="z24" w:id="20"/>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оралмандар және қоныс аударушылар үшін тұрғын үйді жалдау (жалға алу) бойынша шығыстарын өтеуге 1266,0 мың теңге сомасында;</w:t>
      </w:r>
    </w:p>
    <w:bookmarkEnd w:id="20"/>
    <w:bookmarkStart w:name="z25" w:id="21"/>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оқуды 7911,4 мың теңге сомасында;</w:t>
      </w:r>
    </w:p>
    <w:bookmarkEnd w:id="21"/>
    <w:bookmarkStart w:name="z26" w:id="22"/>
    <w:p>
      <w:pPr>
        <w:spacing w:after="0"/>
        <w:ind w:left="0"/>
        <w:jc w:val="both"/>
      </w:pPr>
      <w:r>
        <w:rPr>
          <w:rFonts w:ascii="Times New Roman"/>
          <w:b w:val="false"/>
          <w:i w:val="false"/>
          <w:color w:val="000000"/>
          <w:sz w:val="28"/>
        </w:rPr>
        <w:t>
      аудандық маңызы бар автомобиль жолдарын орташа жөндеуге 128112,2 мың теңге сомасында;</w:t>
      </w:r>
    </w:p>
    <w:bookmarkEnd w:id="22"/>
    <w:bookmarkStart w:name="z27" w:id="23"/>
    <w:p>
      <w:pPr>
        <w:spacing w:after="0"/>
        <w:ind w:left="0"/>
        <w:jc w:val="both"/>
      </w:pPr>
      <w:r>
        <w:rPr>
          <w:rFonts w:ascii="Times New Roman"/>
          <w:b w:val="false"/>
          <w:i w:val="false"/>
          <w:color w:val="000000"/>
          <w:sz w:val="28"/>
        </w:rPr>
        <w:t>
      аудандық мәдениет Үйі ғимаратын күрделі жөндеуге 50000,0 мың теңге сомасында;</w:t>
      </w:r>
    </w:p>
    <w:bookmarkEnd w:id="23"/>
    <w:bookmarkStart w:name="z28" w:id="24"/>
    <w:p>
      <w:pPr>
        <w:spacing w:after="0"/>
        <w:ind w:left="0"/>
        <w:jc w:val="both"/>
      </w:pPr>
      <w:r>
        <w:rPr>
          <w:rFonts w:ascii="Times New Roman"/>
          <w:b w:val="false"/>
          <w:i w:val="false"/>
          <w:color w:val="000000"/>
          <w:sz w:val="28"/>
        </w:rPr>
        <w:t>
      әкімшілік шекараларды белгілеу және қазып салуға 1689,0 мың теңге сомасында;</w:t>
      </w:r>
    </w:p>
    <w:bookmarkEnd w:id="24"/>
    <w:bookmarkStart w:name="z29" w:id="25"/>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4048,0 мың теңге сомасында;</w:t>
      </w:r>
    </w:p>
    <w:bookmarkEnd w:id="25"/>
    <w:bookmarkStart w:name="z30" w:id="26"/>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3168,0 мың теңге сомасында;</w:t>
      </w:r>
    </w:p>
    <w:bookmarkEnd w:id="26"/>
    <w:bookmarkStart w:name="z31" w:id="27"/>
    <w:p>
      <w:pPr>
        <w:spacing w:after="0"/>
        <w:ind w:left="0"/>
        <w:jc w:val="both"/>
      </w:pPr>
      <w:r>
        <w:rPr>
          <w:rFonts w:ascii="Times New Roman"/>
          <w:b w:val="false"/>
          <w:i w:val="false"/>
          <w:color w:val="000000"/>
          <w:sz w:val="28"/>
        </w:rPr>
        <w:t>
      мүйізді ірі қара малының нодулярлы дерматитке қарсы эпизоотияға қарсы іс-шараларды жүргізуге 2497,0 мың теңге сомасында;</w:t>
      </w:r>
    </w:p>
    <w:bookmarkEnd w:id="27"/>
    <w:bookmarkStart w:name="z32" w:id="28"/>
    <w:p>
      <w:pPr>
        <w:spacing w:after="0"/>
        <w:ind w:left="0"/>
        <w:jc w:val="both"/>
      </w:pPr>
      <w:r>
        <w:rPr>
          <w:rFonts w:ascii="Times New Roman"/>
          <w:b w:val="false"/>
          <w:i w:val="false"/>
          <w:color w:val="000000"/>
          <w:sz w:val="28"/>
        </w:rPr>
        <w:t>
      жаңартылған мазмұн бойынша кітаптар сатып алуға 9945,5 мың теңге сомасында;</w:t>
      </w:r>
    </w:p>
    <w:bookmarkEnd w:id="28"/>
    <w:bookmarkStart w:name="z33" w:id="29"/>
    <w:p>
      <w:pPr>
        <w:spacing w:after="0"/>
        <w:ind w:left="0"/>
        <w:jc w:val="both"/>
      </w:pPr>
      <w:r>
        <w:rPr>
          <w:rFonts w:ascii="Times New Roman"/>
          <w:b w:val="false"/>
          <w:i w:val="false"/>
          <w:color w:val="000000"/>
          <w:sz w:val="28"/>
        </w:rPr>
        <w:t>
      IT сыныптарының қосымша білім беретін педагогтарға жалақы төлеуге 243,1 мың теңге сомасында.";</w:t>
      </w:r>
    </w:p>
    <w:bookmarkEnd w:id="29"/>
    <w:bookmarkStart w:name="z34"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30"/>
    <w:bookmarkStart w:name="z35" w:id="31"/>
    <w:p>
      <w:pPr>
        <w:spacing w:after="0"/>
        <w:ind w:left="0"/>
        <w:jc w:val="both"/>
      </w:pPr>
      <w:r>
        <w:rPr>
          <w:rFonts w:ascii="Times New Roman"/>
          <w:b w:val="false"/>
          <w:i w:val="false"/>
          <w:color w:val="000000"/>
          <w:sz w:val="28"/>
        </w:rPr>
        <w:t>
      "7. 2018 жылға арналған аудандық бюджетте республикалық бюджеттен ағымдағы нысаналы трансферттер түсімінің көзделгені ескерілсін, оның ішінде:</w:t>
      </w:r>
    </w:p>
    <w:bookmarkEnd w:id="31"/>
    <w:bookmarkStart w:name="z36" w:id="32"/>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ендіруге 3008,0 мың теңге сомасында;</w:t>
      </w:r>
    </w:p>
    <w:bookmarkEnd w:id="32"/>
    <w:bookmarkStart w:name="z37" w:id="33"/>
    <w:p>
      <w:pPr>
        <w:spacing w:after="0"/>
        <w:ind w:left="0"/>
        <w:jc w:val="both"/>
      </w:pPr>
      <w:r>
        <w:rPr>
          <w:rFonts w:ascii="Times New Roman"/>
          <w:b w:val="false"/>
          <w:i w:val="false"/>
          <w:color w:val="000000"/>
          <w:sz w:val="28"/>
        </w:rPr>
        <w:t>
      еңбек нарығын дамытуға 16569,0 мың теңге сомасында;</w:t>
      </w:r>
    </w:p>
    <w:bookmarkEnd w:id="33"/>
    <w:bookmarkStart w:name="z38" w:id="34"/>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2500,0 мың теңге сомасында;</w:t>
      </w:r>
    </w:p>
    <w:bookmarkEnd w:id="34"/>
    <w:bookmarkStart w:name="z39" w:id="35"/>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4680,0 мың теңге сомасында;</w:t>
      </w:r>
    </w:p>
    <w:bookmarkEnd w:id="35"/>
    <w:bookmarkStart w:name="z40" w:id="36"/>
    <w:p>
      <w:pPr>
        <w:spacing w:after="0"/>
        <w:ind w:left="0"/>
        <w:jc w:val="both"/>
      </w:pPr>
      <w:r>
        <w:rPr>
          <w:rFonts w:ascii="Times New Roman"/>
          <w:b w:val="false"/>
          <w:i w:val="false"/>
          <w:color w:val="000000"/>
          <w:sz w:val="28"/>
        </w:rPr>
        <w:t>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осы бағыттағы жергілікті бюджет қаражаты есебінен төленген шығыстар сомасын өтеуге 53800,0 мың теңге;</w:t>
      </w:r>
    </w:p>
    <w:bookmarkEnd w:id="36"/>
    <w:bookmarkStart w:name="z41" w:id="37"/>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 – 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 3164,0 мың теңге сомасында.";</w:t>
      </w:r>
    </w:p>
    <w:bookmarkEnd w:id="37"/>
    <w:bookmarkStart w:name="z42" w:id="3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38"/>
    <w:bookmarkStart w:name="z43" w:id="39"/>
    <w:p>
      <w:pPr>
        <w:spacing w:after="0"/>
        <w:ind w:left="0"/>
        <w:jc w:val="both"/>
      </w:pPr>
      <w:r>
        <w:rPr>
          <w:rFonts w:ascii="Times New Roman"/>
          <w:b w:val="false"/>
          <w:i w:val="false"/>
          <w:color w:val="000000"/>
          <w:sz w:val="28"/>
        </w:rPr>
        <w:t>
      "8. 2018 жылға арналған аудандық бюджетте республикалық бюджеттен қаражаттар түсімінің көзделгені ескерілсін, оның ішінде:</w:t>
      </w:r>
    </w:p>
    <w:bookmarkEnd w:id="39"/>
    <w:bookmarkStart w:name="z44" w:id="40"/>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бюджеттік кредиттер 18037,5 мың теңге сомасында.";</w:t>
      </w:r>
    </w:p>
    <w:bookmarkEnd w:id="40"/>
    <w:bookmarkStart w:name="z45" w:id="4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1"/>
    <w:bookmarkStart w:name="z46" w:id="42"/>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49" w:id="43"/>
    <w:p>
      <w:pPr>
        <w:spacing w:after="0"/>
        <w:ind w:left="0"/>
        <w:jc w:val="both"/>
      </w:pPr>
      <w:r>
        <w:rPr>
          <w:rFonts w:ascii="Times New Roman"/>
          <w:b w:val="false"/>
          <w:i w:val="false"/>
          <w:color w:val="000000"/>
          <w:sz w:val="28"/>
        </w:rPr>
        <w:t>
      "КЕЛІСІЛДІ"</w:t>
      </w:r>
    </w:p>
    <w:bookmarkEnd w:id="43"/>
    <w:bookmarkStart w:name="z50" w:id="44"/>
    <w:p>
      <w:pPr>
        <w:spacing w:after="0"/>
        <w:ind w:left="0"/>
        <w:jc w:val="both"/>
      </w:pPr>
      <w:r>
        <w:rPr>
          <w:rFonts w:ascii="Times New Roman"/>
          <w:b w:val="false"/>
          <w:i w:val="false"/>
          <w:color w:val="000000"/>
          <w:sz w:val="28"/>
        </w:rPr>
        <w:t>
      "Ұзынкөл ауданының</w:t>
      </w:r>
    </w:p>
    <w:bookmarkEnd w:id="44"/>
    <w:bookmarkStart w:name="z51" w:id="45"/>
    <w:p>
      <w:pPr>
        <w:spacing w:after="0"/>
        <w:ind w:left="0"/>
        <w:jc w:val="both"/>
      </w:pPr>
      <w:r>
        <w:rPr>
          <w:rFonts w:ascii="Times New Roman"/>
          <w:b w:val="false"/>
          <w:i w:val="false"/>
          <w:color w:val="000000"/>
          <w:sz w:val="28"/>
        </w:rPr>
        <w:t>
      экономика және бюджеттік</w:t>
      </w:r>
    </w:p>
    <w:bookmarkEnd w:id="45"/>
    <w:bookmarkStart w:name="z52" w:id="46"/>
    <w:p>
      <w:pPr>
        <w:spacing w:after="0"/>
        <w:ind w:left="0"/>
        <w:jc w:val="both"/>
      </w:pPr>
      <w:r>
        <w:rPr>
          <w:rFonts w:ascii="Times New Roman"/>
          <w:b w:val="false"/>
          <w:i w:val="false"/>
          <w:color w:val="000000"/>
          <w:sz w:val="28"/>
        </w:rPr>
        <w:t>
      жоспарлау бөлімі"</w:t>
      </w:r>
    </w:p>
    <w:bookmarkEnd w:id="46"/>
    <w:bookmarkStart w:name="z53" w:id="47"/>
    <w:p>
      <w:pPr>
        <w:spacing w:after="0"/>
        <w:ind w:left="0"/>
        <w:jc w:val="both"/>
      </w:pPr>
      <w:r>
        <w:rPr>
          <w:rFonts w:ascii="Times New Roman"/>
          <w:b w:val="false"/>
          <w:i w:val="false"/>
          <w:color w:val="000000"/>
          <w:sz w:val="28"/>
        </w:rPr>
        <w:t>
      мемлекеттік мекемесінің</w:t>
      </w:r>
    </w:p>
    <w:bookmarkEnd w:id="47"/>
    <w:bookmarkStart w:name="z54" w:id="48"/>
    <w:p>
      <w:pPr>
        <w:spacing w:after="0"/>
        <w:ind w:left="0"/>
        <w:jc w:val="both"/>
      </w:pPr>
      <w:r>
        <w:rPr>
          <w:rFonts w:ascii="Times New Roman"/>
          <w:b w:val="false"/>
          <w:i w:val="false"/>
          <w:color w:val="000000"/>
          <w:sz w:val="28"/>
        </w:rPr>
        <w:t>
      басшысының міндетін</w:t>
      </w:r>
    </w:p>
    <w:bookmarkEnd w:id="48"/>
    <w:bookmarkStart w:name="z55" w:id="49"/>
    <w:p>
      <w:pPr>
        <w:spacing w:after="0"/>
        <w:ind w:left="0"/>
        <w:jc w:val="both"/>
      </w:pPr>
      <w:r>
        <w:rPr>
          <w:rFonts w:ascii="Times New Roman"/>
          <w:b w:val="false"/>
          <w:i w:val="false"/>
          <w:color w:val="000000"/>
          <w:sz w:val="28"/>
        </w:rPr>
        <w:t>
      уақытша атқарушы</w:t>
      </w:r>
    </w:p>
    <w:bookmarkEnd w:id="49"/>
    <w:bookmarkStart w:name="z56" w:id="50"/>
    <w:p>
      <w:pPr>
        <w:spacing w:after="0"/>
        <w:ind w:left="0"/>
        <w:jc w:val="both"/>
      </w:pPr>
      <w:r>
        <w:rPr>
          <w:rFonts w:ascii="Times New Roman"/>
          <w:b w:val="false"/>
          <w:i w:val="false"/>
          <w:color w:val="000000"/>
          <w:sz w:val="28"/>
        </w:rPr>
        <w:t>
      ____________ Г. Бобрешова</w:t>
      </w:r>
    </w:p>
    <w:bookmarkEnd w:id="50"/>
    <w:bookmarkStart w:name="z57" w:id="51"/>
    <w:p>
      <w:pPr>
        <w:spacing w:after="0"/>
        <w:ind w:left="0"/>
        <w:jc w:val="both"/>
      </w:pPr>
      <w:r>
        <w:rPr>
          <w:rFonts w:ascii="Times New Roman"/>
          <w:b w:val="false"/>
          <w:i w:val="false"/>
          <w:color w:val="000000"/>
          <w:sz w:val="28"/>
        </w:rPr>
        <w:t>
      2018 жылғы "13" қараша</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16 қарашадағы</w:t>
            </w:r>
            <w:r>
              <w:br/>
            </w:r>
            <w:r>
              <w:rPr>
                <w:rFonts w:ascii="Times New Roman"/>
                <w:b w:val="false"/>
                <w:i w:val="false"/>
                <w:color w:val="000000"/>
                <w:sz w:val="20"/>
              </w:rPr>
              <w:t>№ 238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166 шешіміне</w:t>
            </w:r>
            <w:r>
              <w:br/>
            </w:r>
            <w:r>
              <w:rPr>
                <w:rFonts w:ascii="Times New Roman"/>
                <w:b w:val="false"/>
                <w:i w:val="false"/>
                <w:color w:val="000000"/>
                <w:sz w:val="20"/>
              </w:rPr>
              <w:t>1 қосымша</w:t>
            </w:r>
          </w:p>
        </w:tc>
      </w:tr>
    </w:tbl>
    <w:bookmarkStart w:name="z60" w:id="52"/>
    <w:p>
      <w:pPr>
        <w:spacing w:after="0"/>
        <w:ind w:left="0"/>
        <w:jc w:val="left"/>
      </w:pPr>
      <w:r>
        <w:rPr>
          <w:rFonts w:ascii="Times New Roman"/>
          <w:b/>
          <w:i w:val="false"/>
          <w:color w:val="000000"/>
        </w:rPr>
        <w:t xml:space="preserve"> 2018 жылға арналған аудандық бюджеті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1465635,6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