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56c0c" w14:textId="1c56c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2014 жылғы 25 маусымдағы № 179 "Қостанай облысы Сарыкөл ауданының Барвинов ауылдық округінде бөлек жергілікті қоғамдастық жиындарын өткізудің Қағидаларын және жергілікті қоғамдастық жиындарына қатысу үшін ауылдар тұрғындары өкілдерінің сандық құрамын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Сарыкөл ауданы мәслихатының 2018 жылғы 27 маусымдағы № 183 шешімі. Қостанай облысының Әділет департаментінде 2018 жылғы 9 шілдеде № 7935 болып тіркелді. Күші жойылды - Қостанай облысы Сарыкөл ауданы мәслихатының 2020 жылғы 14 қыркүйектегі № 360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Сарыкөл ауданы мәслихатының 14.09.2020 </w:t>
      </w:r>
      <w:r>
        <w:rPr>
          <w:rFonts w:ascii="Times New Roman"/>
          <w:b w:val="false"/>
          <w:i w:val="false"/>
          <w:color w:val="ff0000"/>
          <w:sz w:val="28"/>
        </w:rPr>
        <w:t>№ 360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сәйкес Сарыкөл аудандық мәслихаты ШЕШІМ ҚАБЫЛДАДЫ:</w:t>
      </w:r>
    </w:p>
    <w:bookmarkStart w:name="z5" w:id="1"/>
    <w:p>
      <w:pPr>
        <w:spacing w:after="0"/>
        <w:ind w:left="0"/>
        <w:jc w:val="both"/>
      </w:pPr>
      <w:r>
        <w:rPr>
          <w:rFonts w:ascii="Times New Roman"/>
          <w:b w:val="false"/>
          <w:i w:val="false"/>
          <w:color w:val="000000"/>
          <w:sz w:val="28"/>
        </w:rPr>
        <w:t xml:space="preserve">
      1. Мәслихаттың 2014 жылғы 25 маусымдағы </w:t>
      </w:r>
      <w:r>
        <w:rPr>
          <w:rFonts w:ascii="Times New Roman"/>
          <w:b w:val="false"/>
          <w:i w:val="false"/>
          <w:color w:val="000000"/>
          <w:sz w:val="28"/>
        </w:rPr>
        <w:t>№ 179</w:t>
      </w:r>
      <w:r>
        <w:rPr>
          <w:rFonts w:ascii="Times New Roman"/>
          <w:b w:val="false"/>
          <w:i w:val="false"/>
          <w:color w:val="000000"/>
          <w:sz w:val="28"/>
        </w:rPr>
        <w:t xml:space="preserve"> "Қостанай облысы Сарыкөл ауданының Барвинов ауылдық округінде бөлек жергілікті қоғамдастық жиындарын өткізудің Қағидаларын және жергілікті қоғамдастық жиындарына қатысу үшін ауылдар тұрғындары өкілдерінің сандық құрамын бекіту туралы" шешіміне (Нормативтік құқықтық актілерді мемлекеттік тіркеу тізілімінде № 4943 болып тіркелген, 2014 жылғы 7 тамызда "Сарыкөл" газетінде жарияланған)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 орыс тіліндегі мәтіні өзгермейді:</w:t>
      </w:r>
    </w:p>
    <w:bookmarkEnd w:id="2"/>
    <w:bookmarkStart w:name="z7" w:id="3"/>
    <w:p>
      <w:pPr>
        <w:spacing w:after="0"/>
        <w:ind w:left="0"/>
        <w:jc w:val="both"/>
      </w:pPr>
      <w:r>
        <w:rPr>
          <w:rFonts w:ascii="Times New Roman"/>
          <w:b w:val="false"/>
          <w:i w:val="false"/>
          <w:color w:val="000000"/>
          <w:sz w:val="28"/>
        </w:rPr>
        <w:t>
      "Қостанай облысы Сарыкөл ауданының Барвинов ауылдық округінде бөлек жергілікті қоғамдастық жиындарын өткізудің қағидаларын және жергілікті қоғамдастық жиындарына қатысу үшін ауылдар тұрғындары өкілдерінің сандық құрамын бекіту туралы";</w:t>
      </w:r>
    </w:p>
    <w:bookmarkEnd w:id="3"/>
    <w:bookmarkStart w:name="z8" w:id="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 орыс тіліндегі мәтіні өзгермейді:</w:t>
      </w:r>
    </w:p>
    <w:bookmarkEnd w:id="4"/>
    <w:bookmarkStart w:name="z9" w:id="5"/>
    <w:p>
      <w:pPr>
        <w:spacing w:after="0"/>
        <w:ind w:left="0"/>
        <w:jc w:val="both"/>
      </w:pPr>
      <w:r>
        <w:rPr>
          <w:rFonts w:ascii="Times New Roman"/>
          <w:b w:val="false"/>
          <w:i w:val="false"/>
          <w:color w:val="000000"/>
          <w:sz w:val="28"/>
        </w:rPr>
        <w:t xml:space="preserve">
      "1. Қоса беріліп отырған Қостанай облысы Сарыкөл ауданының Барвинов ауылдық округінде бөлек жергілікті қоғамдастық жиындарын өткізудің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5"/>
    <w:bookmarkStart w:name="z10" w:id="6"/>
    <w:p>
      <w:pPr>
        <w:spacing w:after="0"/>
        <w:ind w:left="0"/>
        <w:jc w:val="both"/>
      </w:pPr>
      <w:r>
        <w:rPr>
          <w:rFonts w:ascii="Times New Roman"/>
          <w:b w:val="false"/>
          <w:i w:val="false"/>
          <w:color w:val="000000"/>
          <w:sz w:val="28"/>
        </w:rPr>
        <w:t xml:space="preserve">
      көрсетілген шешіммен бекітілген, Қостанай облысы Сарыкөл ауданының Барвинов ауылдық округінде бөлек жергілікті қоғамдастық жиындарын өткізудің </w:t>
      </w:r>
      <w:r>
        <w:rPr>
          <w:rFonts w:ascii="Times New Roman"/>
          <w:b w:val="false"/>
          <w:i w:val="false"/>
          <w:color w:val="000000"/>
          <w:sz w:val="28"/>
        </w:rPr>
        <w:t>қағидаларында</w:t>
      </w:r>
      <w:r>
        <w:rPr>
          <w:rFonts w:ascii="Times New Roman"/>
          <w:b w:val="false"/>
          <w:i w:val="false"/>
          <w:color w:val="000000"/>
          <w:sz w:val="28"/>
        </w:rPr>
        <w:t>:</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жаңа редакцияда жазылсын:</w:t>
      </w:r>
    </w:p>
    <w:bookmarkStart w:name="z12" w:id="7"/>
    <w:p>
      <w:pPr>
        <w:spacing w:after="0"/>
        <w:ind w:left="0"/>
        <w:jc w:val="both"/>
      </w:pPr>
      <w:r>
        <w:rPr>
          <w:rFonts w:ascii="Times New Roman"/>
          <w:b w:val="false"/>
          <w:i w:val="false"/>
          <w:color w:val="000000"/>
          <w:sz w:val="28"/>
        </w:rPr>
        <w:t>
      "6. Бөлек жиынды ашудың алдында Барвинов ауылдық округі ауылдарының қатысып отырған және оған қатысуға құқығы бар тұрғындарын тіркеу жүргізіледі.";</w:t>
      </w:r>
    </w:p>
    <w:bookmarkEnd w:id="7"/>
    <w:bookmarkStart w:name="z13" w:id="8"/>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8"/>
    <w:bookmarkStart w:name="z14" w:id="9"/>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Кезектен тыс сессияның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Жауғаштин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Базарбаева</w:t>
            </w:r>
            <w:r>
              <w:rPr>
                <w:rFonts w:ascii="Times New Roman"/>
                <w:b w:val="false"/>
                <w:i w:val="false"/>
                <w:color w:val="000000"/>
                <w:sz w:val="20"/>
              </w:rPr>
              <w:t>
</w:t>
            </w:r>
          </w:p>
        </w:tc>
      </w:tr>
    </w:tbl>
    <w:bookmarkStart w:name="z17" w:id="10"/>
    <w:p>
      <w:pPr>
        <w:spacing w:after="0"/>
        <w:ind w:left="0"/>
        <w:jc w:val="both"/>
      </w:pPr>
      <w:r>
        <w:rPr>
          <w:rFonts w:ascii="Times New Roman"/>
          <w:b w:val="false"/>
          <w:i w:val="false"/>
          <w:color w:val="000000"/>
          <w:sz w:val="28"/>
        </w:rPr>
        <w:t>
      КЕЛІСІЛДІ</w:t>
      </w:r>
    </w:p>
    <w:bookmarkEnd w:id="10"/>
    <w:bookmarkStart w:name="z18" w:id="11"/>
    <w:p>
      <w:pPr>
        <w:spacing w:after="0"/>
        <w:ind w:left="0"/>
        <w:jc w:val="both"/>
      </w:pPr>
      <w:r>
        <w:rPr>
          <w:rFonts w:ascii="Times New Roman"/>
          <w:b w:val="false"/>
          <w:i w:val="false"/>
          <w:color w:val="000000"/>
          <w:sz w:val="28"/>
        </w:rPr>
        <w:t xml:space="preserve">
      Сарыкөл ауданының </w:t>
      </w:r>
    </w:p>
    <w:bookmarkEnd w:id="11"/>
    <w:bookmarkStart w:name="z19" w:id="12"/>
    <w:p>
      <w:pPr>
        <w:spacing w:after="0"/>
        <w:ind w:left="0"/>
        <w:jc w:val="both"/>
      </w:pPr>
      <w:r>
        <w:rPr>
          <w:rFonts w:ascii="Times New Roman"/>
          <w:b w:val="false"/>
          <w:i w:val="false"/>
          <w:color w:val="000000"/>
          <w:sz w:val="28"/>
        </w:rPr>
        <w:t>
      Барвинов ауылдық</w:t>
      </w:r>
    </w:p>
    <w:bookmarkEnd w:id="12"/>
    <w:bookmarkStart w:name="z20" w:id="13"/>
    <w:p>
      <w:pPr>
        <w:spacing w:after="0"/>
        <w:ind w:left="0"/>
        <w:jc w:val="both"/>
      </w:pPr>
      <w:r>
        <w:rPr>
          <w:rFonts w:ascii="Times New Roman"/>
          <w:b w:val="false"/>
          <w:i w:val="false"/>
          <w:color w:val="000000"/>
          <w:sz w:val="28"/>
        </w:rPr>
        <w:t xml:space="preserve">
      округінің әкімі </w:t>
      </w:r>
    </w:p>
    <w:bookmarkEnd w:id="13"/>
    <w:bookmarkStart w:name="z21" w:id="14"/>
    <w:p>
      <w:pPr>
        <w:spacing w:after="0"/>
        <w:ind w:left="0"/>
        <w:jc w:val="both"/>
      </w:pPr>
      <w:r>
        <w:rPr>
          <w:rFonts w:ascii="Times New Roman"/>
          <w:b w:val="false"/>
          <w:i w:val="false"/>
          <w:color w:val="000000"/>
          <w:sz w:val="28"/>
        </w:rPr>
        <w:t>
      ___________О. Жанбалтин</w:t>
      </w:r>
    </w:p>
    <w:bookmarkEnd w:id="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Сарыкөл</w:t>
            </w:r>
            <w:r>
              <w:br/>
            </w:r>
            <w:r>
              <w:rPr>
                <w:rFonts w:ascii="Times New Roman"/>
                <w:b w:val="false"/>
                <w:i w:val="false"/>
                <w:color w:val="000000"/>
                <w:sz w:val="20"/>
              </w:rPr>
              <w:t>аудандық мәслихатының</w:t>
            </w:r>
            <w:r>
              <w:br/>
            </w:r>
            <w:r>
              <w:rPr>
                <w:rFonts w:ascii="Times New Roman"/>
                <w:b w:val="false"/>
                <w:i w:val="false"/>
                <w:color w:val="000000"/>
                <w:sz w:val="20"/>
              </w:rPr>
              <w:t>2018 жылғы 27 маусымдағы</w:t>
            </w:r>
            <w:r>
              <w:br/>
            </w:r>
            <w:r>
              <w:rPr>
                <w:rFonts w:ascii="Times New Roman"/>
                <w:b w:val="false"/>
                <w:i w:val="false"/>
                <w:color w:val="000000"/>
                <w:sz w:val="20"/>
              </w:rPr>
              <w:t>№ 183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Сарыкөл</w:t>
            </w:r>
            <w:r>
              <w:br/>
            </w:r>
            <w:r>
              <w:rPr>
                <w:rFonts w:ascii="Times New Roman"/>
                <w:b w:val="false"/>
                <w:i w:val="false"/>
                <w:color w:val="000000"/>
                <w:sz w:val="20"/>
              </w:rPr>
              <w:t>аудандық мәслихатының</w:t>
            </w:r>
            <w:r>
              <w:br/>
            </w:r>
            <w:r>
              <w:rPr>
                <w:rFonts w:ascii="Times New Roman"/>
                <w:b w:val="false"/>
                <w:i w:val="false"/>
                <w:color w:val="000000"/>
                <w:sz w:val="20"/>
              </w:rPr>
              <w:t>2014 жылғы 25 маусымдағы</w:t>
            </w:r>
            <w:r>
              <w:br/>
            </w:r>
            <w:r>
              <w:rPr>
                <w:rFonts w:ascii="Times New Roman"/>
                <w:b w:val="false"/>
                <w:i w:val="false"/>
                <w:color w:val="000000"/>
                <w:sz w:val="20"/>
              </w:rPr>
              <w:t>№ 179 шешіміне қосымша</w:t>
            </w:r>
          </w:p>
        </w:tc>
      </w:tr>
    </w:tbl>
    <w:bookmarkStart w:name="z24" w:id="15"/>
    <w:p>
      <w:pPr>
        <w:spacing w:after="0"/>
        <w:ind w:left="0"/>
        <w:jc w:val="left"/>
      </w:pPr>
      <w:r>
        <w:rPr>
          <w:rFonts w:ascii="Times New Roman"/>
          <w:b/>
          <w:i w:val="false"/>
          <w:color w:val="000000"/>
        </w:rPr>
        <w:t xml:space="preserve"> Қостанай облысы Сарыкөл ауданының Барвинов ауылдық округінің жергілікті қоғамдастық жиындарына қатысу үшін ауылдар тұрғындары өкілдерінің сандық құрамы</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12"/>
        <w:gridCol w:w="6988"/>
      </w:tblGrid>
      <w:tr>
        <w:trPr>
          <w:trHeight w:val="30" w:hRule="atLeast"/>
        </w:trPr>
        <w:tc>
          <w:tcPr>
            <w:tcW w:w="5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6"/>
          <w:p>
            <w:pPr>
              <w:spacing w:after="20"/>
              <w:ind w:left="20"/>
              <w:jc w:val="both"/>
            </w:pPr>
            <w:r>
              <w:rPr>
                <w:rFonts w:ascii="Times New Roman"/>
                <w:b w:val="false"/>
                <w:i w:val="false"/>
                <w:color w:val="000000"/>
                <w:sz w:val="20"/>
              </w:rPr>
              <w:t>
Елді мекеннің атауы</w:t>
            </w:r>
          </w:p>
          <w:bookmarkEnd w:id="16"/>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Сарыкөл ауданы Барвинов ауылдық округінің ауылдар тұрғындары өкілдерінің саны (адам)</w:t>
            </w:r>
          </w:p>
        </w:tc>
      </w:tr>
      <w:tr>
        <w:trPr>
          <w:trHeight w:val="30" w:hRule="atLeast"/>
        </w:trPr>
        <w:tc>
          <w:tcPr>
            <w:tcW w:w="5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7"/>
          <w:p>
            <w:pPr>
              <w:spacing w:after="20"/>
              <w:ind w:left="20"/>
              <w:jc w:val="both"/>
            </w:pPr>
            <w:r>
              <w:rPr>
                <w:rFonts w:ascii="Times New Roman"/>
                <w:b w:val="false"/>
                <w:i w:val="false"/>
                <w:color w:val="000000"/>
                <w:sz w:val="20"/>
              </w:rPr>
              <w:t>
Қостанай облысы Сарыкөл ауданы Барвинов ауылдық округінің Барвиновка ауылының тұрғындары үшін</w:t>
            </w:r>
          </w:p>
          <w:bookmarkEnd w:id="17"/>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5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8"/>
          <w:p>
            <w:pPr>
              <w:spacing w:after="20"/>
              <w:ind w:left="20"/>
              <w:jc w:val="both"/>
            </w:pPr>
            <w:r>
              <w:rPr>
                <w:rFonts w:ascii="Times New Roman"/>
                <w:b w:val="false"/>
                <w:i w:val="false"/>
                <w:color w:val="000000"/>
                <w:sz w:val="20"/>
              </w:rPr>
              <w:t>
Қостанай облысы Сарыкөл ауданы Барвинов ауылдық округінің Новобарвиновка ауылының тұрғындары үшін</w:t>
            </w:r>
          </w:p>
          <w:bookmarkEnd w:id="18"/>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