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2261" w14:textId="8c12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15 наурыздағы № 147 шешімі. Қостанай облысының Әділет департаментінде 2018 жылғы 9 сәуірде № 7677 болып тіркелді. Күші жойылды - Қостанай облысы Сарыкөл ауданы мәслихатының 2023 жылғы 17 сәуірдегі № 14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17.04.2023 </w:t>
      </w:r>
      <w:r>
        <w:rPr>
          <w:rFonts w:ascii="Times New Roman"/>
          <w:b w:val="false"/>
          <w:i w:val="false"/>
          <w:color w:val="ff0000"/>
          <w:sz w:val="28"/>
        </w:rPr>
        <w:t>№ 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"Сарыкөл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24 ақпандағы </w:t>
      </w:r>
      <w:r>
        <w:rPr>
          <w:rFonts w:ascii="Times New Roman"/>
          <w:b w:val="false"/>
          <w:i w:val="false"/>
          <w:color w:val="000000"/>
          <w:sz w:val="28"/>
        </w:rPr>
        <w:t>№ 76</w:t>
      </w:r>
      <w:r>
        <w:rPr>
          <w:rFonts w:ascii="Times New Roman"/>
          <w:b w:val="false"/>
          <w:i w:val="false"/>
          <w:color w:val="000000"/>
          <w:sz w:val="28"/>
        </w:rPr>
        <w:t xml:space="preserve"> "Сарыкөл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актілердің мемлекеттік тіркеу тізілімінде № 6934 тіркелген, 2017 жылғы 3 сәуірде Қазақстан Республикасының нормативтік құқықтық актілерінің эталондық бақылау банкінде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Батуринец</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15 наурыздағы</w:t>
            </w:r>
            <w:r>
              <w:br/>
            </w:r>
            <w:r>
              <w:rPr>
                <w:rFonts w:ascii="Times New Roman"/>
                <w:b w:val="false"/>
                <w:i w:val="false"/>
                <w:color w:val="000000"/>
                <w:sz w:val="20"/>
              </w:rPr>
              <w:t>№ 147 шешімімен бекітілген</w:t>
            </w:r>
          </w:p>
        </w:tc>
      </w:tr>
    </w:tbl>
    <w:bookmarkStart w:name="z11" w:id="4"/>
    <w:p>
      <w:pPr>
        <w:spacing w:after="0"/>
        <w:ind w:left="0"/>
        <w:jc w:val="left"/>
      </w:pPr>
      <w:r>
        <w:rPr>
          <w:rFonts w:ascii="Times New Roman"/>
          <w:b/>
          <w:i w:val="false"/>
          <w:color w:val="000000"/>
        </w:rPr>
        <w:t xml:space="preserve"> "Сарыкөл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"Сарыкөл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16299 тіркелген) "Б" корпусы мемлекеттік әкімшілік қызметшілерінің қызметін бағалау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"Сарыкөл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"Сарыкөл аудандық мәслихатының аппараты" мемлекеттік мекемесінің ұйымдастыру - бақылау және кадрлармен жұмыс бөлімі (бұдан әрі – ұйымдастыру-бақылау және кадрлармен жұмыс бөлімі) оның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 үшін негіз болып табылады.</w:t>
      </w:r>
    </w:p>
    <w:bookmarkEnd w:id="22"/>
    <w:bookmarkStart w:name="z30"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1" w:id="24"/>
    <w:p>
      <w:pPr>
        <w:spacing w:after="0"/>
        <w:ind w:left="0"/>
        <w:jc w:val="both"/>
      </w:pPr>
      <w:r>
        <w:rPr>
          <w:rFonts w:ascii="Times New Roman"/>
          <w:b w:val="false"/>
          <w:i w:val="false"/>
          <w:color w:val="000000"/>
          <w:sz w:val="28"/>
        </w:rPr>
        <w:t>
      8. Бағалауға байланысты құжаттар ұйымдастыру-бақылау және кадрлармен жұмыс бөлімінде бағалау аяқталған күнінен бастап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құрылатын "Б" корпусы мемлекеттік әкімшілік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Егер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 </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жолданғаннан кейін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xml:space="preserve">
      13. НМИ: </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бағалау кезеңінде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xml:space="preserve">
      15. Жеке жұмыс жоспары ұйымдастыру – бақылау және кадрлармен жұмыс бөлімінде сақталады. </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16. Жеке жұмыс жоспарында қарастырылған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8" w:id="4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2) түзетуге жіберу.</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күнінен бастап 2 жұмыс күнінен кешіктірілмей жүзеге асырылады.</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ұйымдастыру-бақылау және кадрлармен жұмыс бөлімі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аталған нақты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xml:space="preserve">
      28. Тікелей басшымен бағалау парағына қол қойылғаннан кейін ұйымдастыру-бақылау және кадрлармен жұмыс бөлімі 2 жұмыс күнінен кешіктірмей оны Комиссияның қарауына ұсынады. </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Ұйымдастыру-бақылау және кадрлармен жұмыс бөлімі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ұйымдастыру-бақылау және кадрлармен жұмыс бөлімінің қызметкері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Ұйымдастыру-бақылау және кадрлармен жұмыс бөлімі Комиссия төрағасымен келісілген мерзімдерге сәйкес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Ұйымдастыру-бақылау және кадрлармен жұмыс бөлімі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79"/>
    <w:bookmarkStart w:name="z87" w:id="80"/>
    <w:p>
      <w:pPr>
        <w:spacing w:after="0"/>
        <w:ind w:left="0"/>
        <w:jc w:val="both"/>
      </w:pPr>
      <w:r>
        <w:rPr>
          <w:rFonts w:ascii="Times New Roman"/>
          <w:b w:val="false"/>
          <w:i w:val="false"/>
          <w:color w:val="000000"/>
          <w:sz w:val="28"/>
        </w:rPr>
        <w:t>
      40. Ұйымдастыру-бақылау және кадрлармен жұмыс бөлімі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ұйымдастыру-бақылау және кадрлармен жұмыс бөлімінің басшысымен және мемлекеттік органның басқа екі қызметшісімен қол қойылған акт толтырылады.</w:t>
      </w:r>
    </w:p>
    <w:bookmarkEnd w:id="8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Қостанай облысы Сарыкөл ауданы мәслихатының 30.03.2022 </w:t>
      </w:r>
      <w:r>
        <w:rPr>
          <w:rFonts w:ascii="Times New Roman"/>
          <w:b w:val="false"/>
          <w:i w:val="false"/>
          <w:color w:val="000000"/>
          <w:sz w:val="28"/>
        </w:rPr>
        <w:t>№ 140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Қостанай облысы Сарыкөл ауданы мәслихатының 30.03.2022 </w:t>
      </w:r>
      <w:r>
        <w:rPr>
          <w:rFonts w:ascii="Times New Roman"/>
          <w:b w:val="false"/>
          <w:i w:val="false"/>
          <w:color w:val="000000"/>
          <w:sz w:val="28"/>
        </w:rPr>
        <w:t>№ 140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1"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2"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3" w:id="85"/>
    <w:p>
      <w:pPr>
        <w:spacing w:after="0"/>
        <w:ind w:left="0"/>
        <w:jc w:val="both"/>
      </w:pPr>
      <w:r>
        <w:rPr>
          <w:rFonts w:ascii="Times New Roman"/>
          <w:b w:val="false"/>
          <w:i w:val="false"/>
          <w:color w:val="000000"/>
          <w:sz w:val="28"/>
        </w:rPr>
        <w:t xml:space="preserve">
      44. "Б" корпусы қызметшісі бағалау нәтижелеріне сот тәртібінде шағымдануға құқылы. </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