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dfa7" w14:textId="3cad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Қарамеңді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2018 жылғы 21 мамырдағы № 189 шешімі. Қостанай облысының Әділет департаментінде 2018 жылғы 24 мамырда № 7788 болып тіркелді. Күші жойылды - Қостанай облысы Науырзым ауданы мәслихатының 2020 жылғы 20 қаңтардағы № 331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20.01.2020 </w:t>
      </w:r>
      <w:r>
        <w:rPr>
          <w:rFonts w:ascii="Times New Roman"/>
          <w:b w:val="false"/>
          <w:i w:val="false"/>
          <w:color w:val="ff0000"/>
          <w:sz w:val="28"/>
        </w:rPr>
        <w:t>№ 331</w:t>
      </w:r>
      <w:r>
        <w:rPr>
          <w:rFonts w:ascii="Times New Roman"/>
          <w:b w:val="false"/>
          <w:i w:val="false"/>
          <w:color w:val="ff0000"/>
          <w:sz w:val="28"/>
        </w:rPr>
        <w:t xml:space="preserve"> шешімімен (халық саны екі мың адамнан көп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Науырзым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Қарамеңді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Науырзым ауданы Қарамеңді</w:t>
      </w:r>
    </w:p>
    <w:bookmarkEnd w:id="4"/>
    <w:bookmarkStart w:name="z10" w:id="5"/>
    <w:p>
      <w:pPr>
        <w:spacing w:after="0"/>
        <w:ind w:left="0"/>
        <w:jc w:val="both"/>
      </w:pPr>
      <w:r>
        <w:rPr>
          <w:rFonts w:ascii="Times New Roman"/>
          <w:b w:val="false"/>
          <w:i w:val="false"/>
          <w:color w:val="000000"/>
          <w:sz w:val="28"/>
        </w:rPr>
        <w:t>
      ауылдық округінің әкімі</w:t>
      </w:r>
    </w:p>
    <w:bookmarkEnd w:id="5"/>
    <w:bookmarkStart w:name="z11" w:id="6"/>
    <w:p>
      <w:pPr>
        <w:spacing w:after="0"/>
        <w:ind w:left="0"/>
        <w:jc w:val="both"/>
      </w:pPr>
      <w:r>
        <w:rPr>
          <w:rFonts w:ascii="Times New Roman"/>
          <w:b w:val="false"/>
          <w:i w:val="false"/>
          <w:color w:val="000000"/>
          <w:sz w:val="28"/>
        </w:rPr>
        <w:t>
      ____________ М. Сейтжанов</w:t>
      </w:r>
    </w:p>
    <w:bookmarkEnd w:id="6"/>
    <w:bookmarkStart w:name="z12" w:id="7"/>
    <w:p>
      <w:pPr>
        <w:spacing w:after="0"/>
        <w:ind w:left="0"/>
        <w:jc w:val="both"/>
      </w:pPr>
      <w:r>
        <w:rPr>
          <w:rFonts w:ascii="Times New Roman"/>
          <w:b w:val="false"/>
          <w:i w:val="false"/>
          <w:color w:val="000000"/>
          <w:sz w:val="28"/>
        </w:rPr>
        <w:t>
      2018 жылғы "21" мамыр</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мамырдағы</w:t>
            </w:r>
            <w:r>
              <w:br/>
            </w:r>
            <w:r>
              <w:rPr>
                <w:rFonts w:ascii="Times New Roman"/>
                <w:b w:val="false"/>
                <w:i w:val="false"/>
                <w:color w:val="000000"/>
                <w:sz w:val="20"/>
              </w:rPr>
              <w:t>№ 189 шешiмiмен</w:t>
            </w:r>
            <w:r>
              <w:br/>
            </w:r>
            <w:r>
              <w:rPr>
                <w:rFonts w:ascii="Times New Roman"/>
                <w:b w:val="false"/>
                <w:i w:val="false"/>
                <w:color w:val="000000"/>
                <w:sz w:val="20"/>
              </w:rPr>
              <w:t>бекiтiлген</w:t>
            </w:r>
          </w:p>
        </w:tc>
      </w:tr>
    </w:tbl>
    <w:bookmarkStart w:name="z14" w:id="8"/>
    <w:p>
      <w:pPr>
        <w:spacing w:after="0"/>
        <w:ind w:left="0"/>
        <w:jc w:val="left"/>
      </w:pPr>
      <w:r>
        <w:rPr>
          <w:rFonts w:ascii="Times New Roman"/>
          <w:b/>
          <w:i w:val="false"/>
          <w:color w:val="000000"/>
        </w:rPr>
        <w:t xml:space="preserve"> Қостанай облысы Науырзым ауданы Қарамеңді ауылдық округiнiң жергiлiктi қоғамдастық жиналысының регламентi</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Қостанай облысы Науырзым ауданы Қарамеңді ауылдық округiнiң жергiлiктi қоғамдастық жиналысының регламентi (бұдан әрi – Регламент) "Қазақстан Республикасындағы жергiлiктi мемлекеттiк басқару және өзiн-өзi басқару туралы" 2001 жылғы 23 қаңтардағы Қазақстан Республикасы Заңының (бұдан әрi – Заң) </w:t>
      </w:r>
      <w:r>
        <w:rPr>
          <w:rFonts w:ascii="Times New Roman"/>
          <w:b w:val="false"/>
          <w:i w:val="false"/>
          <w:color w:val="000000"/>
          <w:sz w:val="28"/>
        </w:rPr>
        <w:t>39-3-бабы</w:t>
      </w:r>
      <w:r>
        <w:rPr>
          <w:rFonts w:ascii="Times New Roman"/>
          <w:b w:val="false"/>
          <w:i w:val="false"/>
          <w:color w:val="000000"/>
          <w:sz w:val="28"/>
        </w:rPr>
        <w:t xml:space="preserve"> 3-1-тармағына, "Жергiлiктi қоғамдастық жиналысының үлгi регламентiн бекiту туралы"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(Нормативтiк құқықтық актiлердi мемлекеттiк тiркеу тiзiлiмiнде № 15630 тiркелген) бұйрығына сәйкес әзiрлендi.</w:t>
      </w:r>
    </w:p>
    <w:bookmarkEnd w:id="10"/>
    <w:bookmarkStart w:name="z17" w:id="11"/>
    <w:p>
      <w:pPr>
        <w:spacing w:after="0"/>
        <w:ind w:left="0"/>
        <w:jc w:val="both"/>
      </w:pPr>
      <w:r>
        <w:rPr>
          <w:rFonts w:ascii="Times New Roman"/>
          <w:b w:val="false"/>
          <w:i w:val="false"/>
          <w:color w:val="000000"/>
          <w:sz w:val="28"/>
        </w:rPr>
        <w:t>
      2. Осы Регламентте қолданылатын негiзгi ұғымдар:</w:t>
      </w:r>
    </w:p>
    <w:bookmarkEnd w:id="11"/>
    <w:bookmarkStart w:name="z18" w:id="12"/>
    <w:p>
      <w:pPr>
        <w:spacing w:after="0"/>
        <w:ind w:left="0"/>
        <w:jc w:val="both"/>
      </w:pPr>
      <w:r>
        <w:rPr>
          <w:rFonts w:ascii="Times New Roman"/>
          <w:b w:val="false"/>
          <w:i w:val="false"/>
          <w:color w:val="000000"/>
          <w:sz w:val="28"/>
        </w:rPr>
        <w:t>
      1)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bookmarkEnd w:id="12"/>
    <w:bookmarkStart w:name="z19" w:id="13"/>
    <w:p>
      <w:pPr>
        <w:spacing w:after="0"/>
        <w:ind w:left="0"/>
        <w:jc w:val="both"/>
      </w:pPr>
      <w:r>
        <w:rPr>
          <w:rFonts w:ascii="Times New Roman"/>
          <w:b w:val="false"/>
          <w:i w:val="false"/>
          <w:color w:val="000000"/>
          <w:sz w:val="28"/>
        </w:rPr>
        <w:t>
      2) жергiлiктi қоғамдастық жиналысы (бұдан әрi – жиналыс) – жергiлiктi қоғамдастық жиыны жiберген жергiлiктi қоғамдастық өкiлдерiнiң Қазақстан Республикасының заңнамасында белгiленген шекте және тәртiппен жергiлiктi маңызы бар ағымдағы мәселелердi шешуге қатысуы;</w:t>
      </w:r>
    </w:p>
    <w:bookmarkEnd w:id="13"/>
    <w:bookmarkStart w:name="z20" w:id="14"/>
    <w:p>
      <w:pPr>
        <w:spacing w:after="0"/>
        <w:ind w:left="0"/>
        <w:jc w:val="both"/>
      </w:pPr>
      <w:r>
        <w:rPr>
          <w:rFonts w:ascii="Times New Roman"/>
          <w:b w:val="false"/>
          <w:i w:val="false"/>
          <w:color w:val="000000"/>
          <w:sz w:val="28"/>
        </w:rPr>
        <w:t>
      3) жергiлiктi маңызы бар мәселелер – реттелуi Заңға және Қазақстан Республикасының өзге де заңнамалық актiлерiне сәйкес тиiстi әкiмшiлiк-аумақтық бөлiнiс тұрғындарының басым бөлiгiнiң құқықтары мен заңды мүдделерiн қамтамасыз етуге байланысты облыс, аудан, ауылдық округ қызметiнiң мәселелерi;</w:t>
      </w:r>
    </w:p>
    <w:bookmarkEnd w:id="14"/>
    <w:bookmarkStart w:name="z21" w:id="15"/>
    <w:p>
      <w:pPr>
        <w:spacing w:after="0"/>
        <w:ind w:left="0"/>
        <w:jc w:val="both"/>
      </w:pPr>
      <w:r>
        <w:rPr>
          <w:rFonts w:ascii="Times New Roman"/>
          <w:b w:val="false"/>
          <w:i w:val="false"/>
          <w:color w:val="000000"/>
          <w:sz w:val="28"/>
        </w:rPr>
        <w:t>
      4)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Заңда, өзге де нормативтiк құқықтық актiлерде айқындалған тәртiппен жергiлiктi маңызы бар мәселелердi өзiнiң жауапкершiлiгiмен дербес шешуге бағытталған қызмет;</w:t>
      </w:r>
    </w:p>
    <w:bookmarkEnd w:id="15"/>
    <w:bookmarkStart w:name="z22" w:id="16"/>
    <w:p>
      <w:pPr>
        <w:spacing w:after="0"/>
        <w:ind w:left="0"/>
        <w:jc w:val="both"/>
      </w:pPr>
      <w:r>
        <w:rPr>
          <w:rFonts w:ascii="Times New Roman"/>
          <w:b w:val="false"/>
          <w:i w:val="false"/>
          <w:color w:val="000000"/>
          <w:sz w:val="28"/>
        </w:rPr>
        <w:t>
      5) жергiлiктi қоғамдастық жиналысының мүшесi – Қазақстан Республикасының заңнамасында белгiленген шекте және тәртiппен жергiлiктi маңызы бар ағымдағы мәселелердi шешуге жергiлiктi қоғамдастық жиыны жiберген жергiлiктi қоғамдастық өкiлi.</w:t>
      </w:r>
    </w:p>
    <w:bookmarkEnd w:id="16"/>
    <w:bookmarkStart w:name="z23" w:id="17"/>
    <w:p>
      <w:pPr>
        <w:spacing w:after="0"/>
        <w:ind w:left="0"/>
        <w:jc w:val="both"/>
      </w:pPr>
      <w:r>
        <w:rPr>
          <w:rFonts w:ascii="Times New Roman"/>
          <w:b w:val="false"/>
          <w:i w:val="false"/>
          <w:color w:val="000000"/>
          <w:sz w:val="28"/>
        </w:rPr>
        <w:t>
      3. Жиналыс регламентiн аудан мәслихаты бекiтедi.</w:t>
      </w:r>
    </w:p>
    <w:bookmarkEnd w:id="17"/>
    <w:bookmarkStart w:name="z24" w:id="18"/>
    <w:p>
      <w:pPr>
        <w:spacing w:after="0"/>
        <w:ind w:left="0"/>
        <w:jc w:val="left"/>
      </w:pPr>
      <w:r>
        <w:rPr>
          <w:rFonts w:ascii="Times New Roman"/>
          <w:b/>
          <w:i w:val="false"/>
          <w:color w:val="000000"/>
        </w:rPr>
        <w:t xml:space="preserve"> 2-тарау. Жергiлiктi қоғамдастық жиналысына шақыруды жүргiзу тәртiбi</w:t>
      </w:r>
    </w:p>
    <w:bookmarkEnd w:id="18"/>
    <w:bookmarkStart w:name="z25" w:id="19"/>
    <w:p>
      <w:pPr>
        <w:spacing w:after="0"/>
        <w:ind w:left="0"/>
        <w:jc w:val="both"/>
      </w:pPr>
      <w:r>
        <w:rPr>
          <w:rFonts w:ascii="Times New Roman"/>
          <w:b w:val="false"/>
          <w:i w:val="false"/>
          <w:color w:val="000000"/>
          <w:sz w:val="28"/>
        </w:rPr>
        <w:t>
      4. Жиналыс жергiлiктi маңызы бар ағымдағы мына мәселелер:</w:t>
      </w:r>
    </w:p>
    <w:bookmarkEnd w:id="19"/>
    <w:bookmarkStart w:name="z26" w:id="20"/>
    <w:p>
      <w:pPr>
        <w:spacing w:after="0"/>
        <w:ind w:left="0"/>
        <w:jc w:val="both"/>
      </w:pPr>
      <w:r>
        <w:rPr>
          <w:rFonts w:ascii="Times New Roman"/>
          <w:b w:val="false"/>
          <w:i w:val="false"/>
          <w:color w:val="000000"/>
          <w:sz w:val="28"/>
        </w:rPr>
        <w:t>
      бағдарламалық құжаттардың, жергiлiктi қоғамдастықты дамыту бағдарламаларының жобаларын талқылау және қарау;</w:t>
      </w:r>
    </w:p>
    <w:bookmarkEnd w:id="20"/>
    <w:bookmarkStart w:name="z27" w:id="21"/>
    <w:p>
      <w:pPr>
        <w:spacing w:after="0"/>
        <w:ind w:left="0"/>
        <w:jc w:val="both"/>
      </w:pPr>
      <w:r>
        <w:rPr>
          <w:rFonts w:ascii="Times New Roman"/>
          <w:b w:val="false"/>
          <w:i w:val="false"/>
          <w:color w:val="000000"/>
          <w:sz w:val="28"/>
        </w:rPr>
        <w:t>
      Қарамеңді ауылдық округi (бұдан әрi – ауылдық округi) бюджетiнiң жобасын және бюджеттiң атқарылуы туралы есептi келiсу;</w:t>
      </w:r>
    </w:p>
    <w:bookmarkEnd w:id="21"/>
    <w:bookmarkStart w:name="z28" w:id="22"/>
    <w:p>
      <w:pPr>
        <w:spacing w:after="0"/>
        <w:ind w:left="0"/>
        <w:jc w:val="both"/>
      </w:pPr>
      <w:r>
        <w:rPr>
          <w:rFonts w:ascii="Times New Roman"/>
          <w:b w:val="false"/>
          <w:i w:val="false"/>
          <w:color w:val="000000"/>
          <w:sz w:val="28"/>
        </w:rPr>
        <w:t>
      ауылдық округ әкiмi аппаратының ауылдық округтiң коммуналдық меншiгiн (жергiлiктi өзiн-өзi басқарудың коммуналдық меншiгiн) басқару жөнiндегi шешiмдерiн келiсу;</w:t>
      </w:r>
    </w:p>
    <w:bookmarkEnd w:id="22"/>
    <w:bookmarkStart w:name="z29" w:id="23"/>
    <w:p>
      <w:pPr>
        <w:spacing w:after="0"/>
        <w:ind w:left="0"/>
        <w:jc w:val="both"/>
      </w:pPr>
      <w:r>
        <w:rPr>
          <w:rFonts w:ascii="Times New Roman"/>
          <w:b w:val="false"/>
          <w:i w:val="false"/>
          <w:color w:val="000000"/>
          <w:sz w:val="28"/>
        </w:rPr>
        <w:t>
      бюджетiнiң атқарылуын мониторингтеу мақсатында жиналысқа қатысушылар қатарынан жергiлiктi қоғамдастық комиссиясын құру;</w:t>
      </w:r>
    </w:p>
    <w:bookmarkEnd w:id="23"/>
    <w:bookmarkStart w:name="z30" w:id="24"/>
    <w:p>
      <w:pPr>
        <w:spacing w:after="0"/>
        <w:ind w:left="0"/>
        <w:jc w:val="both"/>
      </w:pPr>
      <w:r>
        <w:rPr>
          <w:rFonts w:ascii="Times New Roman"/>
          <w:b w:val="false"/>
          <w:i w:val="false"/>
          <w:color w:val="000000"/>
          <w:sz w:val="28"/>
        </w:rPr>
        <w:t>
      ауылдық округ бюджетiнiң атқарылуына жүргiзiлген мониторинг нәтижелерi туралы есептi тыңдау және талқылау;</w:t>
      </w:r>
    </w:p>
    <w:bookmarkEnd w:id="24"/>
    <w:bookmarkStart w:name="z31" w:id="25"/>
    <w:p>
      <w:pPr>
        <w:spacing w:after="0"/>
        <w:ind w:left="0"/>
        <w:jc w:val="both"/>
      </w:pPr>
      <w:r>
        <w:rPr>
          <w:rFonts w:ascii="Times New Roman"/>
          <w:b w:val="false"/>
          <w:i w:val="false"/>
          <w:color w:val="000000"/>
          <w:sz w:val="28"/>
        </w:rPr>
        <w:t>
      ауылдық округтiң коммуналдық мүлкiн иелiктен шығаруды келiсу;</w:t>
      </w:r>
    </w:p>
    <w:bookmarkEnd w:id="25"/>
    <w:bookmarkStart w:name="z32" w:id="26"/>
    <w:p>
      <w:pPr>
        <w:spacing w:after="0"/>
        <w:ind w:left="0"/>
        <w:jc w:val="both"/>
      </w:pPr>
      <w:r>
        <w:rPr>
          <w:rFonts w:ascii="Times New Roman"/>
          <w:b w:val="false"/>
          <w:i w:val="false"/>
          <w:color w:val="000000"/>
          <w:sz w:val="28"/>
        </w:rPr>
        <w:t>
      жергiлiктi қоғамдастықтың өзектi мәселелерiн, азаматтардың құқықтары мен бостандықтарын қозғайтын нормативтiк-құқықтық актiлердiң жобаларын талқылау;</w:t>
      </w:r>
    </w:p>
    <w:bookmarkEnd w:id="26"/>
    <w:bookmarkStart w:name="z33" w:id="27"/>
    <w:p>
      <w:pPr>
        <w:spacing w:after="0"/>
        <w:ind w:left="0"/>
        <w:jc w:val="both"/>
      </w:pPr>
      <w:r>
        <w:rPr>
          <w:rFonts w:ascii="Times New Roman"/>
          <w:b w:val="false"/>
          <w:i w:val="false"/>
          <w:color w:val="000000"/>
          <w:sz w:val="28"/>
        </w:rPr>
        <w:t>
      ауылдық округ әкiмiн сайлауды өткiзуге аудан мәслихатына одан әрi ұсыну үшiн ауылдық округ әкiмiнiң қызметiне Науырзым ауданының әкiмi ұсынған кандидатураларды келiсу;</w:t>
      </w:r>
    </w:p>
    <w:bookmarkEnd w:id="27"/>
    <w:bookmarkStart w:name="z34" w:id="28"/>
    <w:p>
      <w:pPr>
        <w:spacing w:after="0"/>
        <w:ind w:left="0"/>
        <w:jc w:val="both"/>
      </w:pPr>
      <w:r>
        <w:rPr>
          <w:rFonts w:ascii="Times New Roman"/>
          <w:b w:val="false"/>
          <w:i w:val="false"/>
          <w:color w:val="000000"/>
          <w:sz w:val="28"/>
        </w:rPr>
        <w:t>
      ауылдық округтiң әкiмiн лауазымынан босату туралы мәселеге бастамашылық жасау;</w:t>
      </w:r>
    </w:p>
    <w:bookmarkEnd w:id="28"/>
    <w:bookmarkStart w:name="z35"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6" w:id="30"/>
    <w:p>
      <w:pPr>
        <w:spacing w:after="0"/>
        <w:ind w:left="0"/>
        <w:jc w:val="both"/>
      </w:pPr>
      <w:r>
        <w:rPr>
          <w:rFonts w:ascii="Times New Roman"/>
          <w:b w:val="false"/>
          <w:i w:val="false"/>
          <w:color w:val="000000"/>
          <w:sz w:val="28"/>
        </w:rPr>
        <w:t>
      жергiлiктi қоғамдастықтың басқа да ағымдағы мәселелерi бойынша өткiзiледi.</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Науырзым ауданы мәслихатының 14.11.2019 </w:t>
      </w:r>
      <w:r>
        <w:rPr>
          <w:rFonts w:ascii="Times New Roman"/>
          <w:b w:val="false"/>
          <w:i w:val="false"/>
          <w:color w:val="000000"/>
          <w:sz w:val="28"/>
        </w:rPr>
        <w:t>№ 316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5. Жиналысты ауылдық округ әкiмi дербес не ол жергiлiктi қоғамдастық жиыны (бұдан әрi – жиналыс мүшелерi) өкiлеттiк берген, жиналыс мүшелерiнiң кемiнде он пайызының бастамасы бойынша, бiрақ тоқсанына кемiнде бiр рет шақырылуы мүмкiн.</w:t>
      </w:r>
    </w:p>
    <w:bookmarkEnd w:id="31"/>
    <w:bookmarkStart w:name="z38" w:id="32"/>
    <w:p>
      <w:pPr>
        <w:spacing w:after="0"/>
        <w:ind w:left="0"/>
        <w:jc w:val="both"/>
      </w:pPr>
      <w:r>
        <w:rPr>
          <w:rFonts w:ascii="Times New Roman"/>
          <w:b w:val="false"/>
          <w:i w:val="false"/>
          <w:color w:val="000000"/>
          <w:sz w:val="28"/>
        </w:rPr>
        <w:t>
      Жиналыстың бастамашылары күн тәртiбiн көрсете отырып, әкiмге ерiктi нысанда жазбаша өтiнiшпен жүгiнедi.</w:t>
      </w:r>
    </w:p>
    <w:bookmarkEnd w:id="32"/>
    <w:bookmarkStart w:name="z39" w:id="33"/>
    <w:p>
      <w:pPr>
        <w:spacing w:after="0"/>
        <w:ind w:left="0"/>
        <w:jc w:val="both"/>
      </w:pPr>
      <w:r>
        <w:rPr>
          <w:rFonts w:ascii="Times New Roman"/>
          <w:b w:val="false"/>
          <w:i w:val="false"/>
          <w:color w:val="000000"/>
          <w:sz w:val="28"/>
        </w:rPr>
        <w:t>
      Әкiм үш жұмыс күнi iшiнде жазбаша өтiнiштi қарайды және шақырылымның орны мен уақытын көрсете отырып, жиналысты шақыру туралы шешiм қабылдайды.</w:t>
      </w:r>
    </w:p>
    <w:bookmarkEnd w:id="33"/>
    <w:bookmarkStart w:name="z40"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мүшелерi жиналыс өткiзiлгенге дейiн күнтiзбелiк он күннен кешiктiрмей бұқаралық ақпарат құралдары арқылы немесе өзге тәсiлдермен хабардар етiледi.</w:t>
      </w:r>
    </w:p>
    <w:bookmarkEnd w:id="34"/>
    <w:bookmarkStart w:name="z41" w:id="35"/>
    <w:p>
      <w:pPr>
        <w:spacing w:after="0"/>
        <w:ind w:left="0"/>
        <w:jc w:val="both"/>
      </w:pPr>
      <w:r>
        <w:rPr>
          <w:rFonts w:ascii="Times New Roman"/>
          <w:b w:val="false"/>
          <w:i w:val="false"/>
          <w:color w:val="000000"/>
          <w:sz w:val="28"/>
        </w:rPr>
        <w:t>
      Ауылдық округ әкiмінің аппараты жиналыстың қарауына енгiзiлетiн мәселелер бойынша қажеттi материалдарды жазбаша түрде немесе электрондық құжат нысанында жиналыстың мүшелерiне және әкiмге жиналысқа шақырғанға дейiн күнтiзбелiк бес күннен кешiктiрмей ұсынады.</w:t>
      </w:r>
    </w:p>
    <w:bookmarkEnd w:id="35"/>
    <w:bookmarkStart w:name="z42" w:id="36"/>
    <w:p>
      <w:pPr>
        <w:spacing w:after="0"/>
        <w:ind w:left="0"/>
        <w:jc w:val="both"/>
      </w:pPr>
      <w:r>
        <w:rPr>
          <w:rFonts w:ascii="Times New Roman"/>
          <w:b w:val="false"/>
          <w:i w:val="false"/>
          <w:color w:val="000000"/>
          <w:sz w:val="28"/>
        </w:rPr>
        <w:t>
      7. Жиналысты шақыру алдында ауылдық округ әкiмінің аппараты жиналысқа қатысушы мүшелердi тiркеудi өткiзедi, оның нәтижесiн әкiм немесе жиналысты шақыру басталғаннан бұрын ол уәкiлеттiк берген адам жариялайды және жиналыстың хаттамасына шақыруды өткiзу орны мен уақытын көрсете отырып енгiзедi.</w:t>
      </w:r>
    </w:p>
    <w:bookmarkEnd w:id="36"/>
    <w:bookmarkStart w:name="z43" w:id="37"/>
    <w:p>
      <w:pPr>
        <w:spacing w:after="0"/>
        <w:ind w:left="0"/>
        <w:jc w:val="both"/>
      </w:pPr>
      <w:r>
        <w:rPr>
          <w:rFonts w:ascii="Times New Roman"/>
          <w:b w:val="false"/>
          <w:i w:val="false"/>
          <w:color w:val="000000"/>
          <w:sz w:val="28"/>
        </w:rPr>
        <w:t>
      Жиналысты шақыру оған жиналыс мүшелерiнiң кемiнде жартысы қатысқан кезде өттi деп есептеледi.</w:t>
      </w:r>
    </w:p>
    <w:bookmarkEnd w:id="37"/>
    <w:bookmarkStart w:name="z44" w:id="38"/>
    <w:p>
      <w:pPr>
        <w:spacing w:after="0"/>
        <w:ind w:left="0"/>
        <w:jc w:val="both"/>
      </w:pPr>
      <w:r>
        <w:rPr>
          <w:rFonts w:ascii="Times New Roman"/>
          <w:b w:val="false"/>
          <w:i w:val="false"/>
          <w:color w:val="000000"/>
          <w:sz w:val="28"/>
        </w:rPr>
        <w:t>
      8. Жиналысты шақыруды әкiм немесе ол уәкiлеттiк берген адам ашады.</w:t>
      </w:r>
    </w:p>
    <w:bookmarkEnd w:id="38"/>
    <w:bookmarkStart w:name="z45" w:id="39"/>
    <w:p>
      <w:pPr>
        <w:spacing w:after="0"/>
        <w:ind w:left="0"/>
        <w:jc w:val="both"/>
      </w:pPr>
      <w:r>
        <w:rPr>
          <w:rFonts w:ascii="Times New Roman"/>
          <w:b w:val="false"/>
          <w:i w:val="false"/>
          <w:color w:val="000000"/>
          <w:sz w:val="28"/>
        </w:rPr>
        <w:t>
      Жиналысты шақыруды жүргiзу үшiн ашық дауыс беру арқылы жиналыстың төрағасы мен хатшысы сайланады.</w:t>
      </w:r>
    </w:p>
    <w:bookmarkEnd w:id="39"/>
    <w:bookmarkStart w:name="z46" w:id="40"/>
    <w:p>
      <w:pPr>
        <w:spacing w:after="0"/>
        <w:ind w:left="0"/>
        <w:jc w:val="both"/>
      </w:pPr>
      <w:r>
        <w:rPr>
          <w:rFonts w:ascii="Times New Roman"/>
          <w:b w:val="false"/>
          <w:i w:val="false"/>
          <w:color w:val="000000"/>
          <w:sz w:val="28"/>
        </w:rPr>
        <w:t>
      9. Жиналыстың күн тәртiбiн ауылдық округ әкiмiнiң аппараты жиналыс мүшелерi, тиiстi аумақтың әкiмi енгiзген ұсыныстар негiзiнде қалыптастырады.</w:t>
      </w:r>
    </w:p>
    <w:bookmarkEnd w:id="40"/>
    <w:bookmarkStart w:name="z47" w:id="41"/>
    <w:p>
      <w:pPr>
        <w:spacing w:after="0"/>
        <w:ind w:left="0"/>
        <w:jc w:val="both"/>
      </w:pPr>
      <w:r>
        <w:rPr>
          <w:rFonts w:ascii="Times New Roman"/>
          <w:b w:val="false"/>
          <w:i w:val="false"/>
          <w:color w:val="000000"/>
          <w:sz w:val="28"/>
        </w:rPr>
        <w:t>
      Күн тәртiбiне өткен жиналыстарды шақыруда қабылданған шешiмдер барысы және (немесе) орындалуы туралы мәселелер қосылады.</w:t>
      </w:r>
    </w:p>
    <w:bookmarkEnd w:id="41"/>
    <w:bookmarkStart w:name="z48" w:id="42"/>
    <w:p>
      <w:pPr>
        <w:spacing w:after="0"/>
        <w:ind w:left="0"/>
        <w:jc w:val="both"/>
      </w:pPr>
      <w:r>
        <w:rPr>
          <w:rFonts w:ascii="Times New Roman"/>
          <w:b w:val="false"/>
          <w:i w:val="false"/>
          <w:color w:val="000000"/>
          <w:sz w:val="28"/>
        </w:rPr>
        <w:t>
      Жиналысты шақырудың күн тәртiбi оны талқылау кезiнде толықтырылуы және өзгертiлуi мүмкiн.</w:t>
      </w:r>
    </w:p>
    <w:bookmarkEnd w:id="42"/>
    <w:bookmarkStart w:name="z49" w:id="43"/>
    <w:p>
      <w:pPr>
        <w:spacing w:after="0"/>
        <w:ind w:left="0"/>
        <w:jc w:val="both"/>
      </w:pPr>
      <w:r>
        <w:rPr>
          <w:rFonts w:ascii="Times New Roman"/>
          <w:b w:val="false"/>
          <w:i w:val="false"/>
          <w:color w:val="000000"/>
          <w:sz w:val="28"/>
        </w:rPr>
        <w:t>
      Жиналысты шақырудың күн тәртiбiн жиналыс бекiтедi.</w:t>
      </w:r>
    </w:p>
    <w:bookmarkEnd w:id="43"/>
    <w:bookmarkStart w:name="z50" w:id="44"/>
    <w:p>
      <w:pPr>
        <w:spacing w:after="0"/>
        <w:ind w:left="0"/>
        <w:jc w:val="both"/>
      </w:pPr>
      <w:r>
        <w:rPr>
          <w:rFonts w:ascii="Times New Roman"/>
          <w:b w:val="false"/>
          <w:i w:val="false"/>
          <w:color w:val="000000"/>
          <w:sz w:val="28"/>
        </w:rPr>
        <w:t>
      Күн тәртiбiнiң әрбiр мәселесi бойынша дауыс беру жеке өткiзiледi. Егер оған жиналыс мүшелерiнiң көпшiлiгi дауыс берсе, мәселе күн тәртiбiне енгiзiлдi деп есептеледi.</w:t>
      </w:r>
    </w:p>
    <w:bookmarkEnd w:id="44"/>
    <w:bookmarkStart w:name="z51" w:id="45"/>
    <w:p>
      <w:pPr>
        <w:spacing w:after="0"/>
        <w:ind w:left="0"/>
        <w:jc w:val="both"/>
      </w:pPr>
      <w:r>
        <w:rPr>
          <w:rFonts w:ascii="Times New Roman"/>
          <w:b w:val="false"/>
          <w:i w:val="false"/>
          <w:color w:val="000000"/>
          <w:sz w:val="28"/>
        </w:rPr>
        <w:t>
      10. Жиналысты шақыруға олардың мәселелерi онда қаралатын аудан мәслихатының депутаттары, аудан әкiмi аппаратының, мемлекеттiк мекемелер мен кәсiпорындардың, сондай-ақ заңды және жеке тұлғалардың өкiлдерi шақырылуы мүмкiн. Сондай-ақ жиналысты шақыруға бұқаралық ақпарат құралдары мен қоғамдық бiрлестiктер өкiлдерi қатыса алады.</w:t>
      </w:r>
    </w:p>
    <w:bookmarkEnd w:id="45"/>
    <w:bookmarkStart w:name="z52" w:id="46"/>
    <w:p>
      <w:pPr>
        <w:spacing w:after="0"/>
        <w:ind w:left="0"/>
        <w:jc w:val="both"/>
      </w:pPr>
      <w:r>
        <w:rPr>
          <w:rFonts w:ascii="Times New Roman"/>
          <w:b w:val="false"/>
          <w:i w:val="false"/>
          <w:color w:val="000000"/>
          <w:sz w:val="28"/>
        </w:rPr>
        <w:t>
      Осы тармақтың бiрiншi бөлiгiнде көрсетiлген шақырылған адамдар жиналыстың мүшелерi болып табылмайды және шешiмдердi қабылдау кезiнде дауыс беруге қатыспайды.</w:t>
      </w:r>
    </w:p>
    <w:bookmarkEnd w:id="46"/>
    <w:bookmarkStart w:name="z53"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үшiн және жиналысқа шақыруды өткiзу тәртiбi бойынша сөз сөйлеу регламентiн төраға айқындайды. Баяндамашылар мен қосымша баяндамашыларға сұрақтарға жауап беру үшiн уақыт бөлiнедi. Егер сөз сөйлеушi бөлiнген уақыттан асып кетсе, жиналыс төрағасы оның сөзiн тоқтатады немесе шақырылымға қатысып отырған жиналыс мүшелерiнiң көпшiлiгiнiң келiсiмiмен сөз сөйлеу уақытын ұзартады.</w:t>
      </w:r>
    </w:p>
    <w:bookmarkEnd w:id="47"/>
    <w:bookmarkStart w:name="z54" w:id="48"/>
    <w:p>
      <w:pPr>
        <w:spacing w:after="0"/>
        <w:ind w:left="0"/>
        <w:jc w:val="both"/>
      </w:pPr>
      <w:r>
        <w:rPr>
          <w:rFonts w:ascii="Times New Roman"/>
          <w:b w:val="false"/>
          <w:i w:val="false"/>
          <w:color w:val="000000"/>
          <w:sz w:val="28"/>
        </w:rPr>
        <w:t>
      Жиналыс мүшесi бiр мәселе бойынша екi реттен артық сөйлей алмайды. Жарыссөздердегi жиналыс мүшелерiнiң сауалдары, түсiндiру және сұрақтарға жауап беру үшiн сөйлеулерi сөз сөйлеу деп есептелмейдi. Баяндамашыларға сұрақтар жазбаша немесе ауызша түрде қойылады. Жазбаша сұрақтар жиналыс төрағасына берiледi және жиналыс шақырылымында жарияланады.</w:t>
      </w:r>
    </w:p>
    <w:bookmarkEnd w:id="48"/>
    <w:bookmarkStart w:name="z55" w:id="49"/>
    <w:p>
      <w:pPr>
        <w:spacing w:after="0"/>
        <w:ind w:left="0"/>
        <w:jc w:val="both"/>
      </w:pPr>
      <w:r>
        <w:rPr>
          <w:rFonts w:ascii="Times New Roman"/>
          <w:b w:val="false"/>
          <w:i w:val="false"/>
          <w:color w:val="000000"/>
          <w:sz w:val="28"/>
        </w:rPr>
        <w:t>
      Жиналыс төрағасы өз бастамасы бойынша немесе жиналыс мүшелерiнiң дәлелдi ұсыныстары бойынша үзiлiстер жариялай алады.</w:t>
      </w:r>
    </w:p>
    <w:bookmarkEnd w:id="49"/>
    <w:bookmarkStart w:name="z56" w:id="50"/>
    <w:p>
      <w:pPr>
        <w:spacing w:after="0"/>
        <w:ind w:left="0"/>
        <w:jc w:val="both"/>
      </w:pPr>
      <w:r>
        <w:rPr>
          <w:rFonts w:ascii="Times New Roman"/>
          <w:b w:val="false"/>
          <w:i w:val="false"/>
          <w:color w:val="000000"/>
          <w:sz w:val="28"/>
        </w:rPr>
        <w:t>
      Жиналыстың соңында жиналыстың мүшелерiне қысқа мәлiмдемелер немесе хабарламалар жасау үшiн уақыт берiледi, олар бойынша жарыссөз болмайды.</w:t>
      </w:r>
    </w:p>
    <w:bookmarkEnd w:id="50"/>
    <w:bookmarkStart w:name="z57" w:id="51"/>
    <w:p>
      <w:pPr>
        <w:spacing w:after="0"/>
        <w:ind w:left="0"/>
        <w:jc w:val="left"/>
      </w:pPr>
      <w:r>
        <w:rPr>
          <w:rFonts w:ascii="Times New Roman"/>
          <w:b/>
          <w:i w:val="false"/>
          <w:color w:val="000000"/>
        </w:rPr>
        <w:t xml:space="preserve"> 3-тарау. Жергiлiктi қоғамдастық жиналысының шешiмдер қабылдау тәртiбi</w:t>
      </w:r>
    </w:p>
    <w:bookmarkEnd w:id="51"/>
    <w:bookmarkStart w:name="z58" w:id="52"/>
    <w:p>
      <w:pPr>
        <w:spacing w:after="0"/>
        <w:ind w:left="0"/>
        <w:jc w:val="both"/>
      </w:pPr>
      <w:r>
        <w:rPr>
          <w:rFonts w:ascii="Times New Roman"/>
          <w:b w:val="false"/>
          <w:i w:val="false"/>
          <w:color w:val="000000"/>
          <w:sz w:val="28"/>
        </w:rPr>
        <w:t>
      12. Жиналыс өзiнiң құзiретi шеңберiнде шақырылымға қатысушы жиналыс мүшелерiнiң көпшiлiк дауысымен шешiм қабылдайды.</w:t>
      </w:r>
    </w:p>
    <w:bookmarkEnd w:id="52"/>
    <w:bookmarkStart w:name="z59" w:id="53"/>
    <w:p>
      <w:pPr>
        <w:spacing w:after="0"/>
        <w:ind w:left="0"/>
        <w:jc w:val="both"/>
      </w:pPr>
      <w:r>
        <w:rPr>
          <w:rFonts w:ascii="Times New Roman"/>
          <w:b w:val="false"/>
          <w:i w:val="false"/>
          <w:color w:val="000000"/>
          <w:sz w:val="28"/>
        </w:rPr>
        <w:t>
      Дауыстар тең болған жағдайда, жиналыстың төрағасы шешушi дауыс беру құқығын пайдаланады.</w:t>
      </w:r>
    </w:p>
    <w:bookmarkEnd w:id="53"/>
    <w:bookmarkStart w:name="z60" w:id="54"/>
    <w:p>
      <w:pPr>
        <w:spacing w:after="0"/>
        <w:ind w:left="0"/>
        <w:jc w:val="both"/>
      </w:pPr>
      <w:r>
        <w:rPr>
          <w:rFonts w:ascii="Times New Roman"/>
          <w:b w:val="false"/>
          <w:i w:val="false"/>
          <w:color w:val="000000"/>
          <w:sz w:val="28"/>
        </w:rPr>
        <w:t>
      Жиналыстың шешiмi хаттамамен рәсiмделедi, онда:</w:t>
      </w:r>
    </w:p>
    <w:bookmarkEnd w:id="54"/>
    <w:bookmarkStart w:name="z61" w:id="55"/>
    <w:p>
      <w:pPr>
        <w:spacing w:after="0"/>
        <w:ind w:left="0"/>
        <w:jc w:val="both"/>
      </w:pPr>
      <w:r>
        <w:rPr>
          <w:rFonts w:ascii="Times New Roman"/>
          <w:b w:val="false"/>
          <w:i w:val="false"/>
          <w:color w:val="000000"/>
          <w:sz w:val="28"/>
        </w:rPr>
        <w:t>
      1) жиналыстың өткiзiлген күнi мен орны;</w:t>
      </w:r>
    </w:p>
    <w:bookmarkEnd w:id="55"/>
    <w:bookmarkStart w:name="z62" w:id="56"/>
    <w:p>
      <w:pPr>
        <w:spacing w:after="0"/>
        <w:ind w:left="0"/>
        <w:jc w:val="both"/>
      </w:pPr>
      <w:r>
        <w:rPr>
          <w:rFonts w:ascii="Times New Roman"/>
          <w:b w:val="false"/>
          <w:i w:val="false"/>
          <w:color w:val="000000"/>
          <w:sz w:val="28"/>
        </w:rPr>
        <w:t>
      2) жиналыс мүшелерiнiң саны және тiзiмi;</w:t>
      </w:r>
    </w:p>
    <w:bookmarkEnd w:id="56"/>
    <w:bookmarkStart w:name="z63" w:id="57"/>
    <w:p>
      <w:pPr>
        <w:spacing w:after="0"/>
        <w:ind w:left="0"/>
        <w:jc w:val="both"/>
      </w:pPr>
      <w:r>
        <w:rPr>
          <w:rFonts w:ascii="Times New Roman"/>
          <w:b w:val="false"/>
          <w:i w:val="false"/>
          <w:color w:val="000000"/>
          <w:sz w:val="28"/>
        </w:rPr>
        <w:t>
      3) өзге де қатысушылардың саны және олардың тегi, аты, әкесiнiң аты (ол болған жағдайда) көрсетiлген тiзiм;</w:t>
      </w:r>
    </w:p>
    <w:bookmarkEnd w:id="57"/>
    <w:bookmarkStart w:name="z64" w:id="58"/>
    <w:p>
      <w:pPr>
        <w:spacing w:after="0"/>
        <w:ind w:left="0"/>
        <w:jc w:val="both"/>
      </w:pPr>
      <w:r>
        <w:rPr>
          <w:rFonts w:ascii="Times New Roman"/>
          <w:b w:val="false"/>
          <w:i w:val="false"/>
          <w:color w:val="000000"/>
          <w:sz w:val="28"/>
        </w:rPr>
        <w:t>
      4) жиналыстың төрағасы мен хатшысының тегi, аты, әкесiнiң аты (ол болған жағдайда);</w:t>
      </w:r>
    </w:p>
    <w:bookmarkEnd w:id="58"/>
    <w:bookmarkStart w:name="z65" w:id="59"/>
    <w:p>
      <w:pPr>
        <w:spacing w:after="0"/>
        <w:ind w:left="0"/>
        <w:jc w:val="both"/>
      </w:pPr>
      <w:r>
        <w:rPr>
          <w:rFonts w:ascii="Times New Roman"/>
          <w:b w:val="false"/>
          <w:i w:val="false"/>
          <w:color w:val="000000"/>
          <w:sz w:val="28"/>
        </w:rPr>
        <w:t>
      5) күн тәртiбi, сөйленген сөздердiң қысқаша мазмұны және қабылданған шешiмдер көрсетiледi.</w:t>
      </w:r>
    </w:p>
    <w:bookmarkEnd w:id="59"/>
    <w:bookmarkStart w:name="z66" w:id="60"/>
    <w:p>
      <w:pPr>
        <w:spacing w:after="0"/>
        <w:ind w:left="0"/>
        <w:jc w:val="both"/>
      </w:pPr>
      <w:r>
        <w:rPr>
          <w:rFonts w:ascii="Times New Roman"/>
          <w:b w:val="false"/>
          <w:i w:val="false"/>
          <w:color w:val="000000"/>
          <w:sz w:val="28"/>
        </w:rPr>
        <w:t>
      Хаттамаға жиналыстың төрағасы мен хатшысы қол қояды және екi жұмыс күнi iшiнде ауылдық округ әкiмiне берiледi.</w:t>
      </w:r>
    </w:p>
    <w:bookmarkEnd w:id="60"/>
    <w:bookmarkStart w:name="z67" w:id="61"/>
    <w:p>
      <w:pPr>
        <w:spacing w:after="0"/>
        <w:ind w:left="0"/>
        <w:jc w:val="both"/>
      </w:pPr>
      <w:r>
        <w:rPr>
          <w:rFonts w:ascii="Times New Roman"/>
          <w:b w:val="false"/>
          <w:i w:val="false"/>
          <w:color w:val="000000"/>
          <w:sz w:val="28"/>
        </w:rPr>
        <w:t>
      13. Жиналыста қабылданған шешiмдердi ауылдық округ әкiмi бес жұмыс күнi мерзiмiнде қарайды.</w:t>
      </w:r>
    </w:p>
    <w:bookmarkEnd w:id="61"/>
    <w:bookmarkStart w:name="z68" w:id="62"/>
    <w:p>
      <w:pPr>
        <w:spacing w:after="0"/>
        <w:ind w:left="0"/>
        <w:jc w:val="both"/>
      </w:pPr>
      <w:r>
        <w:rPr>
          <w:rFonts w:ascii="Times New Roman"/>
          <w:b w:val="false"/>
          <w:i w:val="false"/>
          <w:color w:val="000000"/>
          <w:sz w:val="28"/>
        </w:rPr>
        <w:t xml:space="preserve">
      Әкiм жергiлiктi қоғамдастық жиналысының шешiмiне келiспеушiлiгiн бiлдiруге құқылы, осындай келiспеушiлiк тудырған мәселелер Регламенттiң </w:t>
      </w:r>
      <w:r>
        <w:rPr>
          <w:rFonts w:ascii="Times New Roman"/>
          <w:b w:val="false"/>
          <w:i w:val="false"/>
          <w:color w:val="000000"/>
          <w:sz w:val="28"/>
        </w:rPr>
        <w:t>2-тарауында</w:t>
      </w:r>
      <w:r>
        <w:rPr>
          <w:rFonts w:ascii="Times New Roman"/>
          <w:b w:val="false"/>
          <w:i w:val="false"/>
          <w:color w:val="000000"/>
          <w:sz w:val="28"/>
        </w:rPr>
        <w:t xml:space="preserve"> көзделген тәртiпте қайта талқылау жолымен шешiледi.</w:t>
      </w:r>
    </w:p>
    <w:bookmarkEnd w:id="62"/>
    <w:bookmarkStart w:name="z69" w:id="63"/>
    <w:p>
      <w:pPr>
        <w:spacing w:after="0"/>
        <w:ind w:left="0"/>
        <w:jc w:val="both"/>
      </w:pPr>
      <w:r>
        <w:rPr>
          <w:rFonts w:ascii="Times New Roman"/>
          <w:b w:val="false"/>
          <w:i w:val="false"/>
          <w:color w:val="000000"/>
          <w:sz w:val="28"/>
        </w:rPr>
        <w:t>
      Ауылдық округ әкiмiнiң келiспеушiлiгiн тудырған мәселелердi шешу мүмкiн болмаған жағдайда, мәселенi жоғары тұрған әкiм аудан мәслихатының отырысында алдын ала талқылаудан соң шешедi.</w:t>
      </w:r>
    </w:p>
    <w:bookmarkEnd w:id="63"/>
    <w:bookmarkStart w:name="z70" w:id="64"/>
    <w:p>
      <w:pPr>
        <w:spacing w:after="0"/>
        <w:ind w:left="0"/>
        <w:jc w:val="both"/>
      </w:pPr>
      <w:r>
        <w:rPr>
          <w:rFonts w:ascii="Times New Roman"/>
          <w:b w:val="false"/>
          <w:i w:val="false"/>
          <w:color w:val="000000"/>
          <w:sz w:val="28"/>
        </w:rPr>
        <w:t>
      14. Ауылдық округ әкiмi аппараты ауылдық округ әкiмiнiң жиналыс шешiмдерiн қарау нәтижелерiн бес жұмыс күн iшiнде жиналыстың мүшелерiне жеткiзедi.</w:t>
      </w:r>
    </w:p>
    <w:bookmarkEnd w:id="64"/>
    <w:bookmarkStart w:name="z71" w:id="65"/>
    <w:p>
      <w:pPr>
        <w:spacing w:after="0"/>
        <w:ind w:left="0"/>
        <w:jc w:val="both"/>
      </w:pPr>
      <w:r>
        <w:rPr>
          <w:rFonts w:ascii="Times New Roman"/>
          <w:b w:val="false"/>
          <w:i w:val="false"/>
          <w:color w:val="000000"/>
          <w:sz w:val="28"/>
        </w:rPr>
        <w:t>
      15. Жергiлiктi мемлекеттiк басқару және өзiн-өзi басқару органдары, лауазымды адамдар өкiлеттiктерi шегiнде жиналысты шақыруда қабылданған және ауылдық округ әкiмi мақұлдаған шешiмдердiң орындалуын қамтамасыз етедi.</w:t>
      </w:r>
    </w:p>
    <w:bookmarkEnd w:id="65"/>
    <w:bookmarkStart w:name="z72" w:id="66"/>
    <w:p>
      <w:pPr>
        <w:spacing w:after="0"/>
        <w:ind w:left="0"/>
        <w:jc w:val="both"/>
      </w:pPr>
      <w:r>
        <w:rPr>
          <w:rFonts w:ascii="Times New Roman"/>
          <w:b w:val="false"/>
          <w:i w:val="false"/>
          <w:color w:val="000000"/>
          <w:sz w:val="28"/>
        </w:rPr>
        <w:t>
      16. Жиналысты шақыруда қабылданған шешiмдердi ауылдық округ әкiмiнiң аппараты бұқаралық ақпарат құралдары арқылы немесе өзге де тәсiлдермен таратады.</w:t>
      </w:r>
    </w:p>
    <w:bookmarkEnd w:id="66"/>
    <w:bookmarkStart w:name="z73" w:id="67"/>
    <w:p>
      <w:pPr>
        <w:spacing w:after="0"/>
        <w:ind w:left="0"/>
        <w:jc w:val="left"/>
      </w:pPr>
      <w:r>
        <w:rPr>
          <w:rFonts w:ascii="Times New Roman"/>
          <w:b/>
          <w:i w:val="false"/>
          <w:color w:val="000000"/>
        </w:rPr>
        <w:t xml:space="preserve"> 4-тарау. Жергiлiктi қоғамдастық жиналысы шешiмдерiнiң орындалуын бақылау</w:t>
      </w:r>
    </w:p>
    <w:bookmarkEnd w:id="67"/>
    <w:bookmarkStart w:name="z74" w:id="68"/>
    <w:p>
      <w:pPr>
        <w:spacing w:after="0"/>
        <w:ind w:left="0"/>
        <w:jc w:val="both"/>
      </w:pPr>
      <w:r>
        <w:rPr>
          <w:rFonts w:ascii="Times New Roman"/>
          <w:b w:val="false"/>
          <w:i w:val="false"/>
          <w:color w:val="000000"/>
          <w:sz w:val="28"/>
        </w:rPr>
        <w:t>
      17. Жиналыста жүйелi түрде жиналыстың шешiмдерiн орындауға жауапты адамдардың ақпараттары тыңдалады.</w:t>
      </w:r>
    </w:p>
    <w:bookmarkEnd w:id="68"/>
    <w:bookmarkStart w:name="z75" w:id="69"/>
    <w:p>
      <w:pPr>
        <w:spacing w:after="0"/>
        <w:ind w:left="0"/>
        <w:jc w:val="both"/>
      </w:pPr>
      <w:r>
        <w:rPr>
          <w:rFonts w:ascii="Times New Roman"/>
          <w:b w:val="false"/>
          <w:i w:val="false"/>
          <w:color w:val="000000"/>
          <w:sz w:val="28"/>
        </w:rPr>
        <w:t>
      18. Шешiмдердi орындамаған немесе сапасыз орындаған жағдайда, тиiстi ақпарат хаттамаға енгiзiледi, оны жиналыстың төрағасы аудан әкiмiне немесе жиналыстың шешiмiн орындауға жауапты лауазымды адамның жоғары тұрған басшыларына жолдайды.</w:t>
      </w:r>
    </w:p>
    <w:bookmarkEnd w:id="69"/>
    <w:bookmarkStart w:name="z76" w:id="70"/>
    <w:p>
      <w:pPr>
        <w:spacing w:after="0"/>
        <w:ind w:left="0"/>
        <w:jc w:val="both"/>
      </w:pPr>
      <w:r>
        <w:rPr>
          <w:rFonts w:ascii="Times New Roman"/>
          <w:b w:val="false"/>
          <w:i w:val="false"/>
          <w:color w:val="000000"/>
          <w:sz w:val="28"/>
        </w:rPr>
        <w:t>
      Қабылданған шешiмдер қайта орындалмаған немесе сапасыз орындалған жағдайда, жиналыс аудан әкiмi немесе тиiстi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