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caea" w14:textId="87cc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өсiмдiк шаруашылығындағы мiндеттi сақтандыруға жататын өсiмдiк шаруашылығы өнiмiнiң түрлерi бойынша Науырзым ауданының аумағында егiс жұмыстардың басталуы мен аяқталуының оңтайлы мерзiмдерiн белгiлеу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2018 жылғы 2 мамырдағы № 47 қаулысы. Қостанай облысының Әділет департаментінде 2018 жылғы 17 мамырда № 7768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"Өсімдік шаруашылығындағы міндетті сақтандыру туралы" 2004 жылғы 10 наурыздағы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3-тармағына сәйкес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өсiмдiк шаруашылығындағы мiндеттi сақтандыруға жататын өсiмдiк шаруашылығы өнiмiнiң түрлерi бойынша табиғи-климаттық аймақтар бөлiгiндегі Науырзым ауданының аумағында егiс жұмыстардың басталуы мен аяқталуының оңтайлы мерзiмдерi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белгiленсін.</w:t>
      </w:r>
    </w:p>
    <w:bookmarkEnd w:id="1"/>
    <w:bookmarkStart w:name="z6" w:id="2"/>
    <w:p>
      <w:pPr>
        <w:spacing w:after="0"/>
        <w:ind w:left="0"/>
        <w:jc w:val="both"/>
      </w:pPr>
      <w:r>
        <w:rPr>
          <w:rFonts w:ascii="Times New Roman"/>
          <w:b w:val="false"/>
          <w:i w:val="false"/>
          <w:color w:val="000000"/>
          <w:sz w:val="28"/>
        </w:rPr>
        <w:t>
      2. "Науырзым ауданының ауыл шаруашылығы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жарияланғаннан кейін Науырзым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Науырзым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Науырзым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 мамырдағы</w:t>
            </w:r>
            <w:r>
              <w:br/>
            </w:r>
            <w:r>
              <w:rPr>
                <w:rFonts w:ascii="Times New Roman"/>
                <w:b w:val="false"/>
                <w:i w:val="false"/>
                <w:color w:val="000000"/>
                <w:sz w:val="20"/>
              </w:rPr>
              <w:t>№ 47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2018 жылға арналған өсiмдiк шаруашылығындағы мiндеттi сақтандыруға жататын өсiмдiк шаруашылығы өнiмiнiң түрлерi бойынша табиғи-климаттық аймақтар бөлiгiндегі Науырзым ауданының аумағында егiс жұмыстардың басталуы мен аяқталуының оңтайлы мерзiмдерi</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Өсiмдiк шаруашылығы өнiмiнiң түрлерi</w:t>
            </w:r>
          </w:p>
          <w:bookmarkEnd w:id="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Егiс жұмыстардың басталуы мен аяқталуының оңтайлы мерзiмдерi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ІІІ құрғақ дала аймағы</w:t>
            </w:r>
          </w:p>
          <w:bookmarkEnd w:id="1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Жұмсақ жаздық бидай</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мамырдан 2 маусымға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Қатты жаздық бидай</w:t>
            </w:r>
          </w:p>
          <w:bookmarkEnd w:id="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мамырдан 28 мамырға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Жаздық арпа</w:t>
            </w:r>
          </w:p>
          <w:bookmarkEnd w:id="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мамырдан 5 маусымға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Сұлы</w:t>
            </w:r>
          </w:p>
          <w:bookmarkEnd w:id="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мамырдан 5 маусымға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Қарақұмық</w:t>
            </w:r>
          </w:p>
          <w:bookmarkEnd w:id="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мамырдан 5 маусымға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