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e18d" w14:textId="f9fe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2018 жылғы 16 наурыздағы № 186 шешімі. Қостанай облысының Әділет департаментінде 2018 жылғы 3 сәуірде № 7666 болып тіркелді. Күші жойылды - Қостанай облысы Меңдіқара ауданы мәслихатының 2023 жылғы 4 мамырдағы № 37 шешімімен</w:t>
      </w:r>
    </w:p>
    <w:p>
      <w:pPr>
        <w:spacing w:after="0"/>
        <w:ind w:left="0"/>
        <w:jc w:val="both"/>
      </w:pPr>
      <w:r>
        <w:rPr>
          <w:rFonts w:ascii="Times New Roman"/>
          <w:b w:val="false"/>
          <w:i w:val="false"/>
          <w:color w:val="ff0000"/>
          <w:sz w:val="28"/>
        </w:rPr>
        <w:t xml:space="preserve">
      Ескерту. Күші жойылды - Қостанай облысы Меңдіқара ауданы мәслихатының 04.05.2023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Меңдіқара аудандық мәслихатының 2017 жылғы 17 наурыздағы </w:t>
      </w:r>
      <w:r>
        <w:rPr>
          <w:rFonts w:ascii="Times New Roman"/>
          <w:b w:val="false"/>
          <w:i w:val="false"/>
          <w:color w:val="000000"/>
          <w:sz w:val="28"/>
        </w:rPr>
        <w:t>№ 90</w:t>
      </w:r>
      <w:r>
        <w:rPr>
          <w:rFonts w:ascii="Times New Roman"/>
          <w:b w:val="false"/>
          <w:i w:val="false"/>
          <w:color w:val="000000"/>
          <w:sz w:val="28"/>
        </w:rPr>
        <w:t xml:space="preserve"> "Меңдіқара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6993 тіркелген, 2017 жылғы 24 сәуірде Қазақстан Республикасының нормативтік құқықтық актілерiнiң эталондық бақылау банкiнде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Ысмақов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16 наурыздағы</w:t>
            </w:r>
            <w:r>
              <w:br/>
            </w:r>
            <w:r>
              <w:rPr>
                <w:rFonts w:ascii="Times New Roman"/>
                <w:b w:val="false"/>
                <w:i w:val="false"/>
                <w:color w:val="000000"/>
                <w:sz w:val="20"/>
              </w:rPr>
              <w:t>№ 186 шешімімен бекітілген</w:t>
            </w:r>
          </w:p>
        </w:tc>
      </w:tr>
    </w:tbl>
    <w:bookmarkStart w:name="z11" w:id="4"/>
    <w:p>
      <w:pPr>
        <w:spacing w:after="0"/>
        <w:ind w:left="0"/>
        <w:jc w:val="left"/>
      </w:pPr>
      <w:r>
        <w:rPr>
          <w:rFonts w:ascii="Times New Roman"/>
          <w:b/>
          <w:i w:val="false"/>
          <w:color w:val="000000"/>
        </w:rPr>
        <w:t xml:space="preserve"> "Меңдіқара аудандық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Меңдіқара ауданы мәслихатының 31.03.2023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"Меңдіқара аудандық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33 - бабының</w:t>
      </w:r>
      <w:r>
        <w:rPr>
          <w:rFonts w:ascii="Times New Roman"/>
          <w:b w:val="false"/>
          <w:i w:val="false"/>
          <w:color w:val="000000"/>
          <w:sz w:val="28"/>
        </w:rPr>
        <w:t xml:space="preserve"> 5 - тармағына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"Меңдіқара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xml:space="preserve">
      2. Мәслихат аппаратының "Б" корпусы мемлекеттік әкімшілік қызметшілерінің қызметін бағалау әдістемесін Меңдіқара аудандық мәслихатының бірінші басшылары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мәслихат аппараты қызметінің ерекшелігін есепке ала отырып бекітеді.</w:t>
      </w:r>
    </w:p>
    <w:bookmarkEnd w:id="7"/>
    <w:bookmarkStart w:name="z21"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4"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5" w:id="12"/>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7"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2"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4"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5"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8"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6"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7"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бас маманы (бұдан әрі - бас маман), соның ішінде ақпараттық жүйе арқылы қамтамасыз етеді.</w:t>
      </w:r>
    </w:p>
    <w:bookmarkEnd w:id="34"/>
    <w:bookmarkStart w:name="z48" w:id="35"/>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9" w:id="3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36"/>
    <w:bookmarkStart w:name="z50"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1" w:id="38"/>
    <w:p>
      <w:pPr>
        <w:spacing w:after="0"/>
        <w:ind w:left="0"/>
        <w:jc w:val="both"/>
      </w:pPr>
      <w:r>
        <w:rPr>
          <w:rFonts w:ascii="Times New Roman"/>
          <w:b w:val="false"/>
          <w:i w:val="false"/>
          <w:color w:val="000000"/>
          <w:sz w:val="28"/>
        </w:rPr>
        <w:t xml:space="preserve">
      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38"/>
    <w:bookmarkStart w:name="z52"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39"/>
    <w:bookmarkStart w:name="z53" w:id="40"/>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4"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1"/>
    <w:bookmarkStart w:name="z55"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6" w:id="4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3"/>
    <w:bookmarkStart w:name="z57"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8"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9"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60"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61"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2"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3"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4" w:id="51"/>
    <w:p>
      <w:pPr>
        <w:spacing w:after="0"/>
        <w:ind w:left="0"/>
        <w:jc w:val="both"/>
      </w:pPr>
      <w:r>
        <w:rPr>
          <w:rFonts w:ascii="Times New Roman"/>
          <w:b w:val="false"/>
          <w:i w:val="false"/>
          <w:color w:val="000000"/>
          <w:sz w:val="28"/>
        </w:rPr>
        <w:t>
      20. Бас маман мыналарға жауапты болады:</w:t>
      </w:r>
    </w:p>
    <w:bookmarkEnd w:id="51"/>
    <w:bookmarkStart w:name="z65"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6" w:id="53"/>
    <w:p>
      <w:pPr>
        <w:spacing w:after="0"/>
        <w:ind w:left="0"/>
        <w:jc w:val="both"/>
      </w:pPr>
      <w:r>
        <w:rPr>
          <w:rFonts w:ascii="Times New Roman"/>
          <w:b w:val="false"/>
          <w:i w:val="false"/>
          <w:color w:val="000000"/>
          <w:sz w:val="28"/>
        </w:rPr>
        <w:t>
      2) НМИ уақтылы талдау мен келісу;</w:t>
      </w:r>
    </w:p>
    <w:bookmarkEnd w:id="53"/>
    <w:bookmarkStart w:name="z67"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8"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9"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70" w:id="57"/>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маманына және калибрлеу сессияларының қатысушыларына ғана белгілі болуы мүмкін.</w:t>
      </w:r>
    </w:p>
    <w:bookmarkEnd w:id="57"/>
    <w:bookmarkStart w:name="z71" w:id="58"/>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58"/>
    <w:bookmarkStart w:name="z72" w:id="59"/>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9"/>
    <w:bookmarkStart w:name="z73" w:id="60"/>
    <w:p>
      <w:pPr>
        <w:spacing w:after="0"/>
        <w:ind w:left="0"/>
        <w:jc w:val="both"/>
      </w:pPr>
      <w:r>
        <w:rPr>
          <w:rFonts w:ascii="Times New Roman"/>
          <w:b w:val="false"/>
          <w:i w:val="false"/>
          <w:color w:val="000000"/>
          <w:sz w:val="28"/>
        </w:rPr>
        <w:t xml:space="preserve">
      23. НМИ - ды бағалаушы адаммен сондай - ақ бас маманның келісімімен осы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4"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5"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2"/>
    <w:bookmarkStart w:name="z76"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7" w:id="64"/>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жүргізеді.</w:t>
      </w:r>
    </w:p>
    <w:bookmarkEnd w:id="64"/>
    <w:bookmarkStart w:name="z78"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 - 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9"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0"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81"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2"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3"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4"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5" w:id="72"/>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2"/>
    <w:bookmarkStart w:name="z86" w:id="73"/>
    <w:p>
      <w:pPr>
        <w:spacing w:after="0"/>
        <w:ind w:left="0"/>
        <w:jc w:val="both"/>
      </w:pPr>
      <w:r>
        <w:rPr>
          <w:rFonts w:ascii="Times New Roman"/>
          <w:b w:val="false"/>
          <w:i w:val="false"/>
          <w:color w:val="000000"/>
          <w:sz w:val="28"/>
        </w:rPr>
        <w:t>
      26.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7" w:id="74"/>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8" w:id="75"/>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5"/>
    <w:bookmarkStart w:name="z89"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bookmarkEnd w:id="76"/>
    <w:bookmarkStart w:name="z90"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1" w:id="78"/>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78"/>
    <w:bookmarkStart w:name="z92"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осы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94" w:id="80"/>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5" w:id="81"/>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81"/>
    <w:bookmarkStart w:name="z96"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End w:id="82"/>
    <w:bookmarkStart w:name="z97"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8"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9"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100" w:id="86"/>
    <w:p>
      <w:pPr>
        <w:spacing w:after="0"/>
        <w:ind w:left="0"/>
        <w:jc w:val="both"/>
      </w:pPr>
      <w:r>
        <w:rPr>
          <w:rFonts w:ascii="Times New Roman"/>
          <w:b w:val="false"/>
          <w:i w:val="false"/>
          <w:color w:val="000000"/>
          <w:sz w:val="28"/>
        </w:rPr>
        <w:t>
      дербестік және бастамашылық;</w:t>
      </w:r>
    </w:p>
    <w:bookmarkEnd w:id="86"/>
    <w:bookmarkStart w:name="z101" w:id="87"/>
    <w:p>
      <w:pPr>
        <w:spacing w:after="0"/>
        <w:ind w:left="0"/>
        <w:jc w:val="both"/>
      </w:pPr>
      <w:r>
        <w:rPr>
          <w:rFonts w:ascii="Times New Roman"/>
          <w:b w:val="false"/>
          <w:i w:val="false"/>
          <w:color w:val="000000"/>
          <w:sz w:val="28"/>
        </w:rPr>
        <w:t>
      еңбек тәртібі.</w:t>
      </w:r>
    </w:p>
    <w:bookmarkEnd w:id="87"/>
    <w:bookmarkStart w:name="z102" w:id="88"/>
    <w:p>
      <w:pPr>
        <w:spacing w:after="0"/>
        <w:ind w:left="0"/>
        <w:jc w:val="left"/>
      </w:pPr>
      <w:r>
        <w:rPr>
          <w:rFonts w:ascii="Times New Roman"/>
          <w:b/>
          <w:i w:val="false"/>
          <w:color w:val="000000"/>
        </w:rPr>
        <w:t xml:space="preserve"> 4 - тарау. 360 әдісі бойынша бағалау тәртібі</w:t>
      </w:r>
    </w:p>
    <w:bookmarkEnd w:id="88"/>
    <w:bookmarkStart w:name="z103"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4" w:id="9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осы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90"/>
    <w:bookmarkStart w:name="z105"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106" w:id="92"/>
    <w:p>
      <w:pPr>
        <w:spacing w:after="0"/>
        <w:ind w:left="0"/>
        <w:jc w:val="both"/>
      </w:pPr>
      <w:r>
        <w:rPr>
          <w:rFonts w:ascii="Times New Roman"/>
          <w:b w:val="false"/>
          <w:i w:val="false"/>
          <w:color w:val="000000"/>
          <w:sz w:val="28"/>
        </w:rPr>
        <w:t>
      Мәслихат аппаратының басшысы үшін:</w:t>
      </w:r>
    </w:p>
    <w:bookmarkEnd w:id="92"/>
    <w:bookmarkStart w:name="z107" w:id="93"/>
    <w:p>
      <w:pPr>
        <w:spacing w:after="0"/>
        <w:ind w:left="0"/>
        <w:jc w:val="both"/>
      </w:pPr>
      <w:r>
        <w:rPr>
          <w:rFonts w:ascii="Times New Roman"/>
          <w:b w:val="false"/>
          <w:i w:val="false"/>
          <w:color w:val="000000"/>
          <w:sz w:val="28"/>
        </w:rPr>
        <w:t>
      қызметті басқару;</w:t>
      </w:r>
    </w:p>
    <w:bookmarkEnd w:id="93"/>
    <w:bookmarkStart w:name="z108" w:id="94"/>
    <w:p>
      <w:pPr>
        <w:spacing w:after="0"/>
        <w:ind w:left="0"/>
        <w:jc w:val="both"/>
      </w:pPr>
      <w:r>
        <w:rPr>
          <w:rFonts w:ascii="Times New Roman"/>
          <w:b w:val="false"/>
          <w:i w:val="false"/>
          <w:color w:val="000000"/>
          <w:sz w:val="28"/>
        </w:rPr>
        <w:t>
      тиімді коммуникацияларды құру;</w:t>
      </w:r>
    </w:p>
    <w:bookmarkEnd w:id="94"/>
    <w:bookmarkStart w:name="z109"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10" w:id="96"/>
    <w:p>
      <w:pPr>
        <w:spacing w:after="0"/>
        <w:ind w:left="0"/>
        <w:jc w:val="both"/>
      </w:pPr>
      <w:r>
        <w:rPr>
          <w:rFonts w:ascii="Times New Roman"/>
          <w:b w:val="false"/>
          <w:i w:val="false"/>
          <w:color w:val="000000"/>
          <w:sz w:val="28"/>
        </w:rPr>
        <w:t>
      өзгерістерді басқару;</w:t>
      </w:r>
    </w:p>
    <w:bookmarkEnd w:id="96"/>
    <w:bookmarkStart w:name="z111" w:id="97"/>
    <w:p>
      <w:pPr>
        <w:spacing w:after="0"/>
        <w:ind w:left="0"/>
        <w:jc w:val="both"/>
      </w:pPr>
      <w:r>
        <w:rPr>
          <w:rFonts w:ascii="Times New Roman"/>
          <w:b w:val="false"/>
          <w:i w:val="false"/>
          <w:color w:val="000000"/>
          <w:sz w:val="28"/>
        </w:rPr>
        <w:t>
      нәтижеге бағдарлану;</w:t>
      </w:r>
    </w:p>
    <w:bookmarkEnd w:id="97"/>
    <w:bookmarkStart w:name="z112"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3" w:id="99"/>
    <w:p>
      <w:pPr>
        <w:spacing w:after="0"/>
        <w:ind w:left="0"/>
        <w:jc w:val="both"/>
      </w:pPr>
      <w:r>
        <w:rPr>
          <w:rFonts w:ascii="Times New Roman"/>
          <w:b w:val="false"/>
          <w:i w:val="false"/>
          <w:color w:val="000000"/>
          <w:sz w:val="28"/>
        </w:rPr>
        <w:t>
      топты басқару;</w:t>
      </w:r>
    </w:p>
    <w:bookmarkEnd w:id="99"/>
    <w:bookmarkStart w:name="z114" w:id="100"/>
    <w:p>
      <w:pPr>
        <w:spacing w:after="0"/>
        <w:ind w:left="0"/>
        <w:jc w:val="both"/>
      </w:pPr>
      <w:r>
        <w:rPr>
          <w:rFonts w:ascii="Times New Roman"/>
          <w:b w:val="false"/>
          <w:i w:val="false"/>
          <w:color w:val="000000"/>
          <w:sz w:val="28"/>
        </w:rPr>
        <w:t>
      көшбасшылық қасиеттер;</w:t>
      </w:r>
    </w:p>
    <w:bookmarkEnd w:id="100"/>
    <w:bookmarkStart w:name="z115" w:id="101"/>
    <w:p>
      <w:pPr>
        <w:spacing w:after="0"/>
        <w:ind w:left="0"/>
        <w:jc w:val="both"/>
      </w:pPr>
      <w:r>
        <w:rPr>
          <w:rFonts w:ascii="Times New Roman"/>
          <w:b w:val="false"/>
          <w:i w:val="false"/>
          <w:color w:val="000000"/>
          <w:sz w:val="28"/>
        </w:rPr>
        <w:t>
      ынтымақтастық;</w:t>
      </w:r>
    </w:p>
    <w:bookmarkEnd w:id="101"/>
    <w:bookmarkStart w:name="z116" w:id="102"/>
    <w:p>
      <w:pPr>
        <w:spacing w:after="0"/>
        <w:ind w:left="0"/>
        <w:jc w:val="both"/>
      </w:pPr>
      <w:r>
        <w:rPr>
          <w:rFonts w:ascii="Times New Roman"/>
          <w:b w:val="false"/>
          <w:i w:val="false"/>
          <w:color w:val="000000"/>
          <w:sz w:val="28"/>
        </w:rPr>
        <w:t>
      жеделділік;</w:t>
      </w:r>
    </w:p>
    <w:bookmarkEnd w:id="102"/>
    <w:bookmarkStart w:name="z117" w:id="103"/>
    <w:p>
      <w:pPr>
        <w:spacing w:after="0"/>
        <w:ind w:left="0"/>
        <w:jc w:val="both"/>
      </w:pPr>
      <w:r>
        <w:rPr>
          <w:rFonts w:ascii="Times New Roman"/>
          <w:b w:val="false"/>
          <w:i w:val="false"/>
          <w:color w:val="000000"/>
          <w:sz w:val="28"/>
        </w:rPr>
        <w:t>
      өзін - өзі дамыту;</w:t>
      </w:r>
    </w:p>
    <w:bookmarkEnd w:id="103"/>
    <w:bookmarkStart w:name="z118" w:id="104"/>
    <w:p>
      <w:pPr>
        <w:spacing w:after="0"/>
        <w:ind w:left="0"/>
        <w:jc w:val="both"/>
      </w:pPr>
      <w:r>
        <w:rPr>
          <w:rFonts w:ascii="Times New Roman"/>
          <w:b w:val="false"/>
          <w:i w:val="false"/>
          <w:color w:val="000000"/>
          <w:sz w:val="28"/>
        </w:rPr>
        <w:t>
      бастамшылдық;</w:t>
      </w:r>
    </w:p>
    <w:bookmarkEnd w:id="104"/>
    <w:bookmarkStart w:name="z119" w:id="105"/>
    <w:p>
      <w:pPr>
        <w:spacing w:after="0"/>
        <w:ind w:left="0"/>
        <w:jc w:val="both"/>
      </w:pPr>
      <w:r>
        <w:rPr>
          <w:rFonts w:ascii="Times New Roman"/>
          <w:b w:val="false"/>
          <w:i w:val="false"/>
          <w:color w:val="000000"/>
          <w:sz w:val="28"/>
        </w:rPr>
        <w:t>
      "Б" корпусының қызметшілері үшін:</w:t>
      </w:r>
    </w:p>
    <w:bookmarkEnd w:id="105"/>
    <w:bookmarkStart w:name="z120" w:id="106"/>
    <w:p>
      <w:pPr>
        <w:spacing w:after="0"/>
        <w:ind w:left="0"/>
        <w:jc w:val="both"/>
      </w:pPr>
      <w:r>
        <w:rPr>
          <w:rFonts w:ascii="Times New Roman"/>
          <w:b w:val="false"/>
          <w:i w:val="false"/>
          <w:color w:val="000000"/>
          <w:sz w:val="28"/>
        </w:rPr>
        <w:t>
      тиімді коммуникацияларды құру;</w:t>
      </w:r>
    </w:p>
    <w:bookmarkEnd w:id="106"/>
    <w:bookmarkStart w:name="z121"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2" w:id="108"/>
    <w:p>
      <w:pPr>
        <w:spacing w:after="0"/>
        <w:ind w:left="0"/>
        <w:jc w:val="both"/>
      </w:pPr>
      <w:r>
        <w:rPr>
          <w:rFonts w:ascii="Times New Roman"/>
          <w:b w:val="false"/>
          <w:i w:val="false"/>
          <w:color w:val="000000"/>
          <w:sz w:val="28"/>
        </w:rPr>
        <w:t>
      өзгерістерді басқару;</w:t>
      </w:r>
    </w:p>
    <w:bookmarkEnd w:id="108"/>
    <w:bookmarkStart w:name="z123" w:id="109"/>
    <w:p>
      <w:pPr>
        <w:spacing w:after="0"/>
        <w:ind w:left="0"/>
        <w:jc w:val="both"/>
      </w:pPr>
      <w:r>
        <w:rPr>
          <w:rFonts w:ascii="Times New Roman"/>
          <w:b w:val="false"/>
          <w:i w:val="false"/>
          <w:color w:val="000000"/>
          <w:sz w:val="28"/>
        </w:rPr>
        <w:t>
      нәтижеге бағдарлану;</w:t>
      </w:r>
    </w:p>
    <w:bookmarkEnd w:id="109"/>
    <w:bookmarkStart w:name="z124"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5" w:id="111"/>
    <w:p>
      <w:pPr>
        <w:spacing w:after="0"/>
        <w:ind w:left="0"/>
        <w:jc w:val="both"/>
      </w:pPr>
      <w:r>
        <w:rPr>
          <w:rFonts w:ascii="Times New Roman"/>
          <w:b w:val="false"/>
          <w:i w:val="false"/>
          <w:color w:val="000000"/>
          <w:sz w:val="28"/>
        </w:rPr>
        <w:t>
      ынтымақтастық;</w:t>
      </w:r>
    </w:p>
    <w:bookmarkEnd w:id="111"/>
    <w:bookmarkStart w:name="z126" w:id="112"/>
    <w:p>
      <w:pPr>
        <w:spacing w:after="0"/>
        <w:ind w:left="0"/>
        <w:jc w:val="both"/>
      </w:pPr>
      <w:r>
        <w:rPr>
          <w:rFonts w:ascii="Times New Roman"/>
          <w:b w:val="false"/>
          <w:i w:val="false"/>
          <w:color w:val="000000"/>
          <w:sz w:val="28"/>
        </w:rPr>
        <w:t>
      жеделділік;</w:t>
      </w:r>
    </w:p>
    <w:bookmarkEnd w:id="112"/>
    <w:bookmarkStart w:name="z127" w:id="113"/>
    <w:p>
      <w:pPr>
        <w:spacing w:after="0"/>
        <w:ind w:left="0"/>
        <w:jc w:val="both"/>
      </w:pPr>
      <w:r>
        <w:rPr>
          <w:rFonts w:ascii="Times New Roman"/>
          <w:b w:val="false"/>
          <w:i w:val="false"/>
          <w:color w:val="000000"/>
          <w:sz w:val="28"/>
        </w:rPr>
        <w:t>
      өзін - өзі дамыту.</w:t>
      </w:r>
    </w:p>
    <w:bookmarkEnd w:id="113"/>
    <w:bookmarkStart w:name="z128"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4"/>
    <w:bookmarkStart w:name="z129" w:id="115"/>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5"/>
    <w:bookmarkStart w:name="z130"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1" w:id="117"/>
    <w:p>
      <w:pPr>
        <w:spacing w:after="0"/>
        <w:ind w:left="0"/>
        <w:jc w:val="both"/>
      </w:pPr>
      <w:r>
        <w:rPr>
          <w:rFonts w:ascii="Times New Roman"/>
          <w:b w:val="false"/>
          <w:i w:val="false"/>
          <w:color w:val="000000"/>
          <w:sz w:val="28"/>
        </w:rPr>
        <w:t>
      1) тікелей басшы;</w:t>
      </w:r>
    </w:p>
    <w:bookmarkEnd w:id="117"/>
    <w:bookmarkStart w:name="z132"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3"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4" w:id="120"/>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5" w:id="121"/>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121"/>
    <w:bookmarkStart w:name="z136"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7"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8"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124"/>
    <w:bookmarkStart w:name="z139" w:id="125"/>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25"/>
    <w:bookmarkStart w:name="z140"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41"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2"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3"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4"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5"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6"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7"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8"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9"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