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d25ff" w14:textId="cfd2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2014 жылғы 10 қыркүйектегі № 637 "Қазақстан Республикасы Президенттігіне, Парламент депутаттығына, мәслихаттар депутаттығына, ауылдық округтер, ауылдар және Затобол кенті әкімдеріне кандидаттарға сайлаушылармен кездесуі үшін үй-жай беру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2018 жылғы 28 маусымдағы № 362 қаулысы. Қостанай облысының Әділет департаментінде 2018 жылғы 12 шілдеде № 7952 болып тіркелді. Күші жойылды - Қостанай облысы Қостанай ауданы әкімдігінің 2019 жылғы 21 мамырдағы № 311 қаулысымен</w:t>
      </w:r>
    </w:p>
    <w:p>
      <w:pPr>
        <w:spacing w:after="0"/>
        <w:ind w:left="0"/>
        <w:jc w:val="both"/>
      </w:pPr>
      <w:r>
        <w:rPr>
          <w:rFonts w:ascii="Times New Roman"/>
          <w:b w:val="false"/>
          <w:i w:val="false"/>
          <w:color w:val="ff0000"/>
          <w:sz w:val="28"/>
        </w:rPr>
        <w:t xml:space="preserve">
      Ескерту. Күші жойылды - Қостанай облысы Қостанай ауданы әкімдігінің 21.05.2019 </w:t>
      </w:r>
      <w:r>
        <w:rPr>
          <w:rFonts w:ascii="Times New Roman"/>
          <w:b w:val="false"/>
          <w:i w:val="false"/>
          <w:color w:val="ff0000"/>
          <w:sz w:val="28"/>
        </w:rPr>
        <w:t>№ 311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сайлау туралы" 1995 жылғы 28 қыркүйектегі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Қостанай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ауданы әкімдігінің 2014 жылғы 10 қыркүйектегі </w:t>
      </w:r>
      <w:r>
        <w:rPr>
          <w:rFonts w:ascii="Times New Roman"/>
          <w:b w:val="false"/>
          <w:i w:val="false"/>
          <w:color w:val="000000"/>
          <w:sz w:val="28"/>
        </w:rPr>
        <w:t>№ 637</w:t>
      </w:r>
      <w:r>
        <w:rPr>
          <w:rFonts w:ascii="Times New Roman"/>
          <w:b w:val="false"/>
          <w:i w:val="false"/>
          <w:color w:val="000000"/>
          <w:sz w:val="28"/>
        </w:rPr>
        <w:t xml:space="preserve"> "Қазақстан Республикасы Президенттігіне, Парламент депутаттығына, мәслихаттар депутаттығына, ауылдық округтер, ауылдар және Затобол кенті әкімдеріне кандидаттарға сайлаушылармен кездесуі үшін үй-жай беру туралы" қаулысына өзгерістер (Нормативтік құқықтық актілерді мемлекеттік тіркеу тізілімінде № 5075 болып тіркелген, 2014 жылғы 19 қазанда "Арна" газетінде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қосымшасындағы</w:t>
      </w:r>
      <w:r>
        <w:rPr>
          <w:rFonts w:ascii="Times New Roman"/>
          <w:b w:val="false"/>
          <w:i w:val="false"/>
          <w:color w:val="000000"/>
          <w:sz w:val="28"/>
        </w:rPr>
        <w:t xml:space="preserve"> 2, 7, 12 реттік нөмірлері жолдары жаңа редакцияда жазылсын: </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1449"/>
        <w:gridCol w:w="8845"/>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2</w:t>
            </w:r>
          </w:p>
          <w:bookmarkEnd w:id="4"/>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ауылы</w:t>
            </w:r>
          </w:p>
        </w:tc>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ауданы әкімдігі білім бөлімінің "Еңбек ауылының негізгі мектебі" мемлекеттік мекемесінің ғимаратында </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2"/>
        <w:gridCol w:w="2700"/>
        <w:gridCol w:w="8128"/>
      </w:tblGrid>
      <w:tr>
        <w:trPr>
          <w:trHeight w:val="30" w:hRule="atLeast"/>
        </w:trPr>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7</w:t>
            </w:r>
          </w:p>
          <w:bookmarkEnd w:id="7"/>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 Павлов атындағы ауыл</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"И.Ф. Павлов атындағы ауылының орта мектебі" мемлекеттік мекемесінің ғимаратында</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1"/>
        <w:gridCol w:w="1387"/>
        <w:gridCol w:w="7932"/>
      </w:tblGrid>
      <w:tr>
        <w:trPr>
          <w:trHeight w:val="30" w:hRule="atLeast"/>
        </w:trPr>
        <w:tc>
          <w:tcPr>
            <w:tcW w:w="2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12</w:t>
            </w:r>
          </w:p>
          <w:bookmarkEnd w:id="10"/>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7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 әкімдігі білім бөлімінің "Семенов орта мектебі" мемлекеттік мекемесінің ғимаратында</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2. "Қостанай ауданы әкімінің аппараты" мемлекеттік мекемесі Қазақстан Республикасының заңнамасында белгіленген тәртіпте:</w:t>
      </w:r>
    </w:p>
    <w:bookmarkEnd w:id="12"/>
    <w:bookmarkStart w:name="z17" w:id="1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13"/>
    <w:bookmarkStart w:name="z18" w:id="1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4"/>
    <w:bookmarkStart w:name="z19" w:id="15"/>
    <w:p>
      <w:pPr>
        <w:spacing w:after="0"/>
        <w:ind w:left="0"/>
        <w:jc w:val="both"/>
      </w:pPr>
      <w:r>
        <w:rPr>
          <w:rFonts w:ascii="Times New Roman"/>
          <w:b w:val="false"/>
          <w:i w:val="false"/>
          <w:color w:val="000000"/>
          <w:sz w:val="28"/>
        </w:rPr>
        <w:t>
      3) осы қаулыны ресми жарияланғанынан кейін Қостанай ауданы әкімдігінің интернет-ресурсында орналастырылуын қамтамасыз етсін.</w:t>
      </w:r>
    </w:p>
    <w:bookmarkEnd w:id="15"/>
    <w:bookmarkStart w:name="z20" w:id="16"/>
    <w:p>
      <w:pPr>
        <w:spacing w:after="0"/>
        <w:ind w:left="0"/>
        <w:jc w:val="both"/>
      </w:pPr>
      <w:r>
        <w:rPr>
          <w:rFonts w:ascii="Times New Roman"/>
          <w:b w:val="false"/>
          <w:i w:val="false"/>
          <w:color w:val="000000"/>
          <w:sz w:val="28"/>
        </w:rPr>
        <w:t>
      3. Осы қаулының орындалуын бақылау "Қостанай ауданы әкімі аппараты" мемлекеттік мекемесінің басшысына жүктелсін.</w:t>
      </w:r>
    </w:p>
    <w:bookmarkEnd w:id="16"/>
    <w:bookmarkStart w:name="z21" w:id="1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