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59dff" w14:textId="b759d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 әкімдігінің 2014 жылғы 10 қыркүйектегі № 636 "Үгіттік баспа материалдарын орналастыру үшін орындар белгілеу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әкімдігінің 2018 жылғы 28 маусымдағы № 361 қаулысы. Қостанай облысының Әділет департаментінде 2018 жылғы 12 шілдеде № 7951 болып тіркелді. Күші жойылды - Қостанай облысы Қостанай ауданы әкімдігінің 2019 жылғы 21 мамырдағы № 310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Қостанай ауданы әкімдігінің 21.05.2019 </w:t>
      </w:r>
      <w:r>
        <w:rPr>
          <w:rFonts w:ascii="Times New Roman"/>
          <w:b w:val="false"/>
          <w:i w:val="false"/>
          <w:color w:val="ff0000"/>
          <w:sz w:val="28"/>
        </w:rPr>
        <w:t>№ 310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сайлау туралы" 1995 жылғы 28 қыркүйектегі Қазақстан Республикасы Заңының 6 тармағы </w:t>
      </w:r>
      <w:r>
        <w:rPr>
          <w:rFonts w:ascii="Times New Roman"/>
          <w:b w:val="false"/>
          <w:i w:val="false"/>
          <w:color w:val="000000"/>
          <w:sz w:val="28"/>
        </w:rPr>
        <w:t>28-бабына</w:t>
      </w:r>
      <w:r>
        <w:rPr>
          <w:rFonts w:ascii="Times New Roman"/>
          <w:b w:val="false"/>
          <w:i w:val="false"/>
          <w:color w:val="000000"/>
          <w:sz w:val="28"/>
        </w:rPr>
        <w:t xml:space="preserve"> сәйкес Қостанай ауданының әкімдігі ҚАУЛЫ ЕТЕДІ:</w:t>
      </w:r>
    </w:p>
    <w:bookmarkStart w:name="z5" w:id="1"/>
    <w:p>
      <w:pPr>
        <w:spacing w:after="0"/>
        <w:ind w:left="0"/>
        <w:jc w:val="both"/>
      </w:pPr>
      <w:r>
        <w:rPr>
          <w:rFonts w:ascii="Times New Roman"/>
          <w:b w:val="false"/>
          <w:i w:val="false"/>
          <w:color w:val="000000"/>
          <w:sz w:val="28"/>
        </w:rPr>
        <w:t xml:space="preserve">
      1. Қостанай ауданы әкімдігінің 2014 жылғы 10 қыркүйектегі </w:t>
      </w:r>
      <w:r>
        <w:rPr>
          <w:rFonts w:ascii="Times New Roman"/>
          <w:b w:val="false"/>
          <w:i w:val="false"/>
          <w:color w:val="000000"/>
          <w:sz w:val="28"/>
        </w:rPr>
        <w:t>№ 636</w:t>
      </w:r>
      <w:r>
        <w:rPr>
          <w:rFonts w:ascii="Times New Roman"/>
          <w:b w:val="false"/>
          <w:i w:val="false"/>
          <w:color w:val="000000"/>
          <w:sz w:val="28"/>
        </w:rPr>
        <w:t xml:space="preserve"> "Үгіттік баспа материалдарын орналастыру үшін орындар белгілеу туралы" қаулысына (Нормативтік құқықтық актілерді мемлекеттік тіркеу тізілімінде № 5074 болып тіркелген, 2014 жылғы 19 қазанда "Арна" газетінде жарияланған)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қосымшасындағы</w:t>
      </w:r>
      <w:r>
        <w:rPr>
          <w:rFonts w:ascii="Times New Roman"/>
          <w:b w:val="false"/>
          <w:i w:val="false"/>
          <w:color w:val="000000"/>
          <w:sz w:val="28"/>
        </w:rPr>
        <w:t xml:space="preserve"> 2, 7, 12 реттік нөмірлері жолдары жаңа редакцияда жазылсын: </w:t>
      </w:r>
    </w:p>
    <w:bookmarkEnd w:id="2"/>
    <w:bookmarkStart w:name="z7" w:id="3"/>
    <w:p>
      <w:pPr>
        <w:spacing w:after="0"/>
        <w:ind w:left="0"/>
        <w:jc w:val="both"/>
      </w:pP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0"/>
        <w:gridCol w:w="1328"/>
        <w:gridCol w:w="9132"/>
      </w:tblGrid>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 w:id="4"/>
          <w:p>
            <w:pPr>
              <w:spacing w:after="20"/>
              <w:ind w:left="20"/>
              <w:jc w:val="both"/>
            </w:pPr>
            <w:r>
              <w:rPr>
                <w:rFonts w:ascii="Times New Roman"/>
                <w:b w:val="false"/>
                <w:i w:val="false"/>
                <w:color w:val="000000"/>
                <w:sz w:val="20"/>
              </w:rPr>
              <w:t>
2</w:t>
            </w:r>
          </w:p>
          <w:bookmarkEnd w:id="4"/>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ауылы </w:t>
            </w:r>
          </w:p>
        </w:tc>
        <w:tc>
          <w:tcPr>
            <w:tcW w:w="9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ауданы әкімдігі білім бөлімінің "Еңбек ауылының негізгі мектебі" мемлекеттік мекемесі ғимаратының алдындағы тақта </w:t>
            </w:r>
          </w:p>
        </w:tc>
      </w:tr>
    </w:tbl>
    <w:bookmarkStart w:name="z9" w:id="5"/>
    <w:p>
      <w:pPr>
        <w:spacing w:after="0"/>
        <w:ind w:left="0"/>
        <w:jc w:val="both"/>
      </w:pPr>
      <w:r>
        <w:rPr>
          <w:rFonts w:ascii="Times New Roman"/>
          <w:b w:val="false"/>
          <w:i w:val="false"/>
          <w:color w:val="000000"/>
          <w:sz w:val="28"/>
        </w:rPr>
        <w:t>
      ";</w:t>
      </w:r>
    </w:p>
    <w:bookmarkEnd w:id="5"/>
    <w:bookmarkStart w:name="z10" w:id="6"/>
    <w:p>
      <w:pPr>
        <w:spacing w:after="0"/>
        <w:ind w:left="0"/>
        <w:jc w:val="both"/>
      </w:pP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0"/>
        <w:gridCol w:w="2532"/>
        <w:gridCol w:w="8388"/>
      </w:tblGrid>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7"/>
          <w:p>
            <w:pPr>
              <w:spacing w:after="20"/>
              <w:ind w:left="20"/>
              <w:jc w:val="both"/>
            </w:pPr>
            <w:r>
              <w:rPr>
                <w:rFonts w:ascii="Times New Roman"/>
                <w:b w:val="false"/>
                <w:i w:val="false"/>
                <w:color w:val="000000"/>
                <w:sz w:val="20"/>
              </w:rPr>
              <w:t>
7</w:t>
            </w:r>
          </w:p>
          <w:bookmarkEnd w:id="7"/>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 Павлов атындағы ауыл</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"И.Ф. Павлов атындағы ауылының орта мектебі" мемлекеттік мекемесі ғимаратының алдындағы тақта</w:t>
            </w:r>
          </w:p>
        </w:tc>
      </w:tr>
    </w:tbl>
    <w:bookmarkStart w:name="z12" w:id="8"/>
    <w:p>
      <w:pPr>
        <w:spacing w:after="0"/>
        <w:ind w:left="0"/>
        <w:jc w:val="both"/>
      </w:pPr>
      <w:r>
        <w:rPr>
          <w:rFonts w:ascii="Times New Roman"/>
          <w:b w:val="false"/>
          <w:i w:val="false"/>
          <w:color w:val="000000"/>
          <w:sz w:val="28"/>
        </w:rPr>
        <w:t>
      ";</w:t>
      </w:r>
    </w:p>
    <w:bookmarkEnd w:id="8"/>
    <w:bookmarkStart w:name="z13" w:id="9"/>
    <w:p>
      <w:pPr>
        <w:spacing w:after="0"/>
        <w:ind w:left="0"/>
        <w:jc w:val="both"/>
      </w:pP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3"/>
        <w:gridCol w:w="1276"/>
        <w:gridCol w:w="8281"/>
      </w:tblGrid>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10"/>
          <w:p>
            <w:pPr>
              <w:spacing w:after="20"/>
              <w:ind w:left="20"/>
              <w:jc w:val="both"/>
            </w:pPr>
            <w:r>
              <w:rPr>
                <w:rFonts w:ascii="Times New Roman"/>
                <w:b w:val="false"/>
                <w:i w:val="false"/>
                <w:color w:val="000000"/>
                <w:sz w:val="20"/>
              </w:rPr>
              <w:t>
12</w:t>
            </w:r>
          </w:p>
          <w:bookmarkEnd w:id="10"/>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Қостомар ауылы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"Семенов орта мектебі" мемлекеттік мекемесі ғимаратының алдындағы тақта</w:t>
            </w:r>
          </w:p>
        </w:tc>
      </w:tr>
    </w:tbl>
    <w:bookmarkStart w:name="z15" w:id="11"/>
    <w:p>
      <w:pPr>
        <w:spacing w:after="0"/>
        <w:ind w:left="0"/>
        <w:jc w:val="both"/>
      </w:pPr>
      <w:r>
        <w:rPr>
          <w:rFonts w:ascii="Times New Roman"/>
          <w:b w:val="false"/>
          <w:i w:val="false"/>
          <w:color w:val="000000"/>
          <w:sz w:val="28"/>
        </w:rPr>
        <w:t>
      ".</w:t>
      </w:r>
    </w:p>
    <w:bookmarkEnd w:id="11"/>
    <w:bookmarkStart w:name="z16" w:id="12"/>
    <w:p>
      <w:pPr>
        <w:spacing w:after="0"/>
        <w:ind w:left="0"/>
        <w:jc w:val="both"/>
      </w:pPr>
      <w:r>
        <w:rPr>
          <w:rFonts w:ascii="Times New Roman"/>
          <w:b w:val="false"/>
          <w:i w:val="false"/>
          <w:color w:val="000000"/>
          <w:sz w:val="28"/>
        </w:rPr>
        <w:t>
      2. "Қостанай ауданы әкімінің аппараты" мемлекеттік мекемесі Қазақстан Республикасының заңнамасында белгіленген тәртіпте:</w:t>
      </w:r>
    </w:p>
    <w:bookmarkEnd w:id="12"/>
    <w:bookmarkStart w:name="z17" w:id="1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13"/>
    <w:bookmarkStart w:name="z18" w:id="14"/>
    <w:p>
      <w:pPr>
        <w:spacing w:after="0"/>
        <w:ind w:left="0"/>
        <w:jc w:val="both"/>
      </w:pPr>
      <w:r>
        <w:rPr>
          <w:rFonts w:ascii="Times New Roman"/>
          <w:b w:val="false"/>
          <w:i w:val="false"/>
          <w:color w:val="000000"/>
          <w:sz w:val="28"/>
        </w:rPr>
        <w:t>
      2) осы әкімдіктің қаулысы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14"/>
    <w:bookmarkStart w:name="z19" w:id="15"/>
    <w:p>
      <w:pPr>
        <w:spacing w:after="0"/>
        <w:ind w:left="0"/>
        <w:jc w:val="both"/>
      </w:pPr>
      <w:r>
        <w:rPr>
          <w:rFonts w:ascii="Times New Roman"/>
          <w:b w:val="false"/>
          <w:i w:val="false"/>
          <w:color w:val="000000"/>
          <w:sz w:val="28"/>
        </w:rPr>
        <w:t>
      3) осы қаулыны ресми жарияланғанынан кейін Қостанай ауданы әкімдігінің интернет-ресурсында орналастырылуын қамтамасыз етсін.</w:t>
      </w:r>
    </w:p>
    <w:bookmarkEnd w:id="15"/>
    <w:bookmarkStart w:name="z20" w:id="16"/>
    <w:p>
      <w:pPr>
        <w:spacing w:after="0"/>
        <w:ind w:left="0"/>
        <w:jc w:val="both"/>
      </w:pPr>
      <w:r>
        <w:rPr>
          <w:rFonts w:ascii="Times New Roman"/>
          <w:b w:val="false"/>
          <w:i w:val="false"/>
          <w:color w:val="000000"/>
          <w:sz w:val="28"/>
        </w:rPr>
        <w:t>
      3. Осы қаулының орындалуын бақылау "Қостанай ауданы әкімі аппараты" мемлекеттік мекемесінің басшысына жүктелсін.</w:t>
      </w:r>
    </w:p>
    <w:bookmarkEnd w:id="16"/>
    <w:bookmarkStart w:name="z21" w:id="1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