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920a" w14:textId="8b79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184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26 маусымдағы № 285 шешімі. Қостанай облысының Әділет департаментінде 2018 жылғы 9 шілдеде № 7941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11 наурыздағы </w:t>
      </w:r>
      <w:r>
        <w:rPr>
          <w:rFonts w:ascii="Times New Roman"/>
          <w:b w:val="false"/>
          <w:i w:val="false"/>
          <w:color w:val="000000"/>
          <w:sz w:val="28"/>
        </w:rPr>
        <w:t>№ 184</w:t>
      </w:r>
      <w:r>
        <w:rPr>
          <w:rFonts w:ascii="Times New Roman"/>
          <w:b w:val="false"/>
          <w:i w:val="false"/>
          <w:color w:val="000000"/>
          <w:sz w:val="28"/>
        </w:rPr>
        <w:t xml:space="preserve">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(Нормативтік құқықтық актілерді мемлекеттік тіркеу тізілімінде № 4615 болып тіркелген, 2014 жылғы 30 сәуірде "Арна"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xml:space="preserve">
      Қостанай облысы Қостанай ауданы </w:t>
      </w:r>
    </w:p>
    <w:bookmarkEnd w:id="5"/>
    <w:bookmarkStart w:name="z12" w:id="6"/>
    <w:p>
      <w:pPr>
        <w:spacing w:after="0"/>
        <w:ind w:left="0"/>
        <w:jc w:val="both"/>
      </w:pPr>
      <w:r>
        <w:rPr>
          <w:rFonts w:ascii="Times New Roman"/>
          <w:b w:val="false"/>
          <w:i w:val="false"/>
          <w:color w:val="000000"/>
          <w:sz w:val="28"/>
        </w:rPr>
        <w:t>
      Надеждин ауылдық округі әкімінің</w:t>
      </w:r>
    </w:p>
    <w:bookmarkEnd w:id="6"/>
    <w:bookmarkStart w:name="z13" w:id="7"/>
    <w:p>
      <w:pPr>
        <w:spacing w:after="0"/>
        <w:ind w:left="0"/>
        <w:jc w:val="both"/>
      </w:pPr>
      <w:r>
        <w:rPr>
          <w:rFonts w:ascii="Times New Roman"/>
          <w:b w:val="false"/>
          <w:i w:val="false"/>
          <w:color w:val="000000"/>
          <w:sz w:val="28"/>
        </w:rPr>
        <w:t xml:space="preserve">
      міндетін атқарушы </w:t>
      </w:r>
    </w:p>
    <w:bookmarkEnd w:id="7"/>
    <w:bookmarkStart w:name="z14" w:id="8"/>
    <w:p>
      <w:pPr>
        <w:spacing w:after="0"/>
        <w:ind w:left="0"/>
        <w:jc w:val="both"/>
      </w:pPr>
      <w:r>
        <w:rPr>
          <w:rFonts w:ascii="Times New Roman"/>
          <w:b w:val="false"/>
          <w:i w:val="false"/>
          <w:color w:val="000000"/>
          <w:sz w:val="28"/>
        </w:rPr>
        <w:t>
      ________________ Б. Жұмашев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маусымдағы</w:t>
            </w:r>
            <w:r>
              <w:br/>
            </w:r>
            <w:r>
              <w:rPr>
                <w:rFonts w:ascii="Times New Roman"/>
                <w:b w:val="false"/>
                <w:i w:val="false"/>
                <w:color w:val="000000"/>
                <w:sz w:val="20"/>
              </w:rPr>
              <w:t>№ 285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11 наурыздағы</w:t>
            </w:r>
            <w:r>
              <w:br/>
            </w:r>
            <w:r>
              <w:rPr>
                <w:rFonts w:ascii="Times New Roman"/>
                <w:b w:val="false"/>
                <w:i w:val="false"/>
                <w:color w:val="000000"/>
                <w:sz w:val="20"/>
              </w:rPr>
              <w:t>№ 184 шешіміне қосымша</w:t>
            </w:r>
          </w:p>
        </w:tc>
      </w:tr>
    </w:tbl>
    <w:bookmarkStart w:name="z17" w:id="9"/>
    <w:p>
      <w:pPr>
        <w:spacing w:after="0"/>
        <w:ind w:left="0"/>
        <w:jc w:val="left"/>
      </w:pPr>
      <w:r>
        <w:rPr>
          <w:rFonts w:ascii="Times New Roman"/>
          <w:b/>
          <w:i w:val="false"/>
          <w:color w:val="000000"/>
        </w:rPr>
        <w:t xml:space="preserve"> Қостанай облысы Қостанай ауданы Надеждин ауылдық округінің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w:t>
            </w:r>
          </w:p>
          <w:bookmarkEnd w:id="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Надеждин ауылдық округінің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Надеждин ауылдық округінің Надеждинка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Надеждин ауылдық округінің Май-Алап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Надеждин ауылдық округінің Воскресеновка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