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78eb" w14:textId="9977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172 "Қостанай облысы Қостанай ауданы Александров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30 мамырдағы № 271 шешімі. Қостанай облысының Әділет департаментінде 2018 жылғы 21 маусымда № 7881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11 наурыздағы </w:t>
      </w:r>
      <w:r>
        <w:rPr>
          <w:rFonts w:ascii="Times New Roman"/>
          <w:b w:val="false"/>
          <w:i w:val="false"/>
          <w:color w:val="000000"/>
          <w:sz w:val="28"/>
        </w:rPr>
        <w:t>№ 172</w:t>
      </w:r>
      <w:r>
        <w:rPr>
          <w:rFonts w:ascii="Times New Roman"/>
          <w:b w:val="false"/>
          <w:i w:val="false"/>
          <w:color w:val="000000"/>
          <w:sz w:val="28"/>
        </w:rPr>
        <w:t xml:space="preserve"> "Қостанай облысы Қостанай ауданы Александров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(Нормативтік құқықтық актілерді мемлекеттік тіркеу тізілімінде № 4609 тіркелген, 2014 жылғы 30 сәуірде "Арна"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"КЕЛІСІЛДІ"</w:t>
      </w:r>
    </w:p>
    <w:bookmarkEnd w:id="4"/>
    <w:bookmarkStart w:name="z12" w:id="5"/>
    <w:p>
      <w:pPr>
        <w:spacing w:after="0"/>
        <w:ind w:left="0"/>
        <w:jc w:val="both"/>
      </w:pPr>
      <w:r>
        <w:rPr>
          <w:rFonts w:ascii="Times New Roman"/>
          <w:b w:val="false"/>
          <w:i w:val="false"/>
          <w:color w:val="000000"/>
          <w:sz w:val="28"/>
        </w:rPr>
        <w:t>
      Қостанай облысы</w:t>
      </w:r>
    </w:p>
    <w:bookmarkEnd w:id="5"/>
    <w:bookmarkStart w:name="z13" w:id="6"/>
    <w:p>
      <w:pPr>
        <w:spacing w:after="0"/>
        <w:ind w:left="0"/>
        <w:jc w:val="both"/>
      </w:pPr>
      <w:r>
        <w:rPr>
          <w:rFonts w:ascii="Times New Roman"/>
          <w:b w:val="false"/>
          <w:i w:val="false"/>
          <w:color w:val="000000"/>
          <w:sz w:val="28"/>
        </w:rPr>
        <w:t>
      Қостанай ауданы</w:t>
      </w:r>
    </w:p>
    <w:bookmarkEnd w:id="6"/>
    <w:bookmarkStart w:name="z14" w:id="7"/>
    <w:p>
      <w:pPr>
        <w:spacing w:after="0"/>
        <w:ind w:left="0"/>
        <w:jc w:val="both"/>
      </w:pPr>
      <w:r>
        <w:rPr>
          <w:rFonts w:ascii="Times New Roman"/>
          <w:b w:val="false"/>
          <w:i w:val="false"/>
          <w:color w:val="000000"/>
          <w:sz w:val="28"/>
        </w:rPr>
        <w:t>
      Александров ауылдық</w:t>
      </w:r>
    </w:p>
    <w:bookmarkEnd w:id="7"/>
    <w:bookmarkStart w:name="z15" w:id="8"/>
    <w:p>
      <w:pPr>
        <w:spacing w:after="0"/>
        <w:ind w:left="0"/>
        <w:jc w:val="both"/>
      </w:pPr>
      <w:r>
        <w:rPr>
          <w:rFonts w:ascii="Times New Roman"/>
          <w:b w:val="false"/>
          <w:i w:val="false"/>
          <w:color w:val="000000"/>
          <w:sz w:val="28"/>
        </w:rPr>
        <w:t>
      округінің әкімі</w:t>
      </w:r>
    </w:p>
    <w:bookmarkEnd w:id="8"/>
    <w:bookmarkStart w:name="z16" w:id="9"/>
    <w:p>
      <w:pPr>
        <w:spacing w:after="0"/>
        <w:ind w:left="0"/>
        <w:jc w:val="both"/>
      </w:pPr>
      <w:r>
        <w:rPr>
          <w:rFonts w:ascii="Times New Roman"/>
          <w:b w:val="false"/>
          <w:i w:val="false"/>
          <w:color w:val="000000"/>
          <w:sz w:val="28"/>
        </w:rPr>
        <w:t>
      __________ А. Сейдахметов</w:t>
      </w:r>
    </w:p>
    <w:bookmarkEnd w:id="9"/>
    <w:bookmarkStart w:name="z17" w:id="10"/>
    <w:p>
      <w:pPr>
        <w:spacing w:after="0"/>
        <w:ind w:left="0"/>
        <w:jc w:val="both"/>
      </w:pPr>
      <w:r>
        <w:rPr>
          <w:rFonts w:ascii="Times New Roman"/>
          <w:b w:val="false"/>
          <w:i w:val="false"/>
          <w:color w:val="000000"/>
          <w:sz w:val="28"/>
        </w:rPr>
        <w:t>
      "30" мамыр 2018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30 мамырдағы</w:t>
            </w:r>
            <w:r>
              <w:br/>
            </w:r>
            <w:r>
              <w:rPr>
                <w:rFonts w:ascii="Times New Roman"/>
                <w:b w:val="false"/>
                <w:i w:val="false"/>
                <w:color w:val="000000"/>
                <w:sz w:val="20"/>
              </w:rPr>
              <w:t>№ 271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11 наурыздағы</w:t>
            </w:r>
            <w:r>
              <w:br/>
            </w:r>
            <w:r>
              <w:rPr>
                <w:rFonts w:ascii="Times New Roman"/>
                <w:b w:val="false"/>
                <w:i w:val="false"/>
                <w:color w:val="000000"/>
                <w:sz w:val="20"/>
              </w:rPr>
              <w:t>№ 172 шешіміне қосымша</w:t>
            </w:r>
          </w:p>
        </w:tc>
      </w:tr>
    </w:tbl>
    <w:bookmarkStart w:name="z20" w:id="11"/>
    <w:p>
      <w:pPr>
        <w:spacing w:after="0"/>
        <w:ind w:left="0"/>
        <w:jc w:val="left"/>
      </w:pPr>
      <w:r>
        <w:rPr>
          <w:rFonts w:ascii="Times New Roman"/>
          <w:b/>
          <w:i w:val="false"/>
          <w:color w:val="000000"/>
        </w:rPr>
        <w:t xml:space="preserve"> Қостанай облысы Қостанай ауданы Александров ауылдық округінің жергілікті қоғамдастық жиынына қатысу үшін ауылдар тұрғындары өкілдерінің сандық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Александров ауылдық округінің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Александров ауылдық округінің Александровка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2</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Александров ауылдық округінің Еңбек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3</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Александров ауылдық округінің Жуковка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