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43cc" w14:textId="4b34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15 желтоқсандағы № 174 "Қарасу ауданының 2018-2020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2018 жылғы 6 маусымдағы № 238 шешімі. Қостанай облысының Әділет департаментінде 2018 жылғы 15 маусымда № 7851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15 желтоқсандағы </w:t>
      </w:r>
      <w:r>
        <w:rPr>
          <w:rFonts w:ascii="Times New Roman"/>
          <w:b w:val="false"/>
          <w:i w:val="false"/>
          <w:color w:val="000000"/>
          <w:sz w:val="28"/>
        </w:rPr>
        <w:t>№ 174</w:t>
      </w:r>
      <w:r>
        <w:rPr>
          <w:rFonts w:ascii="Times New Roman"/>
          <w:b w:val="false"/>
          <w:i w:val="false"/>
          <w:color w:val="000000"/>
          <w:sz w:val="28"/>
        </w:rPr>
        <w:t xml:space="preserve"> "Қарасу ауданының 2018-2020 жылдарға арналған аудандық бюджеті туралы" шешіміне (Нормативтік құқықтық актілерді мемлекеттік тіркеу тізілімінде № 7444 тіркелген, 2018 жылғы 16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Қарасу ауданының 2018-2020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4574745,6 мың теңге, оның iшiнде:</w:t>
      </w:r>
    </w:p>
    <w:bookmarkEnd w:id="3"/>
    <w:bookmarkStart w:name="z9" w:id="4"/>
    <w:p>
      <w:pPr>
        <w:spacing w:after="0"/>
        <w:ind w:left="0"/>
        <w:jc w:val="both"/>
      </w:pPr>
      <w:r>
        <w:rPr>
          <w:rFonts w:ascii="Times New Roman"/>
          <w:b w:val="false"/>
          <w:i w:val="false"/>
          <w:color w:val="000000"/>
          <w:sz w:val="28"/>
        </w:rPr>
        <w:t xml:space="preserve">
      салықтық түсімдер бойынша – 1018243,0 мың теңге; </w:t>
      </w:r>
    </w:p>
    <w:bookmarkEnd w:id="4"/>
    <w:bookmarkStart w:name="z10" w:id="5"/>
    <w:p>
      <w:pPr>
        <w:spacing w:after="0"/>
        <w:ind w:left="0"/>
        <w:jc w:val="both"/>
      </w:pPr>
      <w:r>
        <w:rPr>
          <w:rFonts w:ascii="Times New Roman"/>
          <w:b w:val="false"/>
          <w:i w:val="false"/>
          <w:color w:val="000000"/>
          <w:sz w:val="28"/>
        </w:rPr>
        <w:t>
      салықтық емес түсімдер бойынша – 35333,0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–74397,0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3446772,6 мың теңге;</w:t>
      </w:r>
    </w:p>
    <w:bookmarkEnd w:id="7"/>
    <w:bookmarkStart w:name="z13" w:id="8"/>
    <w:p>
      <w:pPr>
        <w:spacing w:after="0"/>
        <w:ind w:left="0"/>
        <w:jc w:val="both"/>
      </w:pPr>
      <w:r>
        <w:rPr>
          <w:rFonts w:ascii="Times New Roman"/>
          <w:b w:val="false"/>
          <w:i w:val="false"/>
          <w:color w:val="000000"/>
          <w:sz w:val="28"/>
        </w:rPr>
        <w:t>
      2) шығындар – 4601467,2 мың теңге;</w:t>
      </w:r>
    </w:p>
    <w:bookmarkEnd w:id="8"/>
    <w:bookmarkStart w:name="z14" w:id="9"/>
    <w:p>
      <w:pPr>
        <w:spacing w:after="0"/>
        <w:ind w:left="0"/>
        <w:jc w:val="both"/>
      </w:pPr>
      <w:r>
        <w:rPr>
          <w:rFonts w:ascii="Times New Roman"/>
          <w:b w:val="false"/>
          <w:i w:val="false"/>
          <w:color w:val="000000"/>
          <w:sz w:val="28"/>
        </w:rPr>
        <w:t>
      3) таза бюджеттiк кредиттеу – 38851,0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54113,0 мың теңге;</w:t>
      </w:r>
    </w:p>
    <w:bookmarkEnd w:id="10"/>
    <w:bookmarkStart w:name="z16" w:id="11"/>
    <w:p>
      <w:pPr>
        <w:spacing w:after="0"/>
        <w:ind w:left="0"/>
        <w:jc w:val="both"/>
      </w:pPr>
      <w:r>
        <w:rPr>
          <w:rFonts w:ascii="Times New Roman"/>
          <w:b w:val="false"/>
          <w:i w:val="false"/>
          <w:color w:val="000000"/>
          <w:sz w:val="28"/>
        </w:rPr>
        <w:t xml:space="preserve">
      бюджеттiк кредиттердi өтеу – 15262,0 мың теңге; </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теңге, оның ішінде:</w:t>
      </w:r>
    </w:p>
    <w:bookmarkEnd w:id="12"/>
    <w:bookmarkStart w:name="z18" w:id="13"/>
    <w:p>
      <w:pPr>
        <w:spacing w:after="0"/>
        <w:ind w:left="0"/>
        <w:jc w:val="both"/>
      </w:pPr>
      <w:r>
        <w:rPr>
          <w:rFonts w:ascii="Times New Roman"/>
          <w:b w:val="false"/>
          <w:i w:val="false"/>
          <w:color w:val="000000"/>
          <w:sz w:val="28"/>
        </w:rPr>
        <w:t xml:space="preserve">
      қаржы активтерін сатып алу – 0,0 теңге; </w:t>
      </w:r>
    </w:p>
    <w:bookmarkEnd w:id="13"/>
    <w:bookmarkStart w:name="z19" w:id="14"/>
    <w:p>
      <w:pPr>
        <w:spacing w:after="0"/>
        <w:ind w:left="0"/>
        <w:jc w:val="both"/>
      </w:pPr>
      <w:r>
        <w:rPr>
          <w:rFonts w:ascii="Times New Roman"/>
          <w:b w:val="false"/>
          <w:i w:val="false"/>
          <w:color w:val="000000"/>
          <w:sz w:val="28"/>
        </w:rPr>
        <w:t>
      5) бюджет тапшылығы (профициті)– -65572,6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65572,6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4-тармағының</w:t>
      </w:r>
      <w:r>
        <w:rPr>
          <w:rFonts w:ascii="Times New Roman"/>
          <w:b w:val="false"/>
          <w:i w:val="false"/>
          <w:color w:val="000000"/>
          <w:sz w:val="28"/>
        </w:rPr>
        <w:t xml:space="preserve"> 1), 3) тармақшалары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10), 11) тармақшаларымен мынадай мазмұнда толықтырылсын:</w:t>
      </w:r>
    </w:p>
    <w:bookmarkStart w:name="z23" w:id="16"/>
    <w:p>
      <w:pPr>
        <w:spacing w:after="0"/>
        <w:ind w:left="0"/>
        <w:jc w:val="both"/>
      </w:pPr>
      <w:r>
        <w:rPr>
          <w:rFonts w:ascii="Times New Roman"/>
          <w:b w:val="false"/>
          <w:i w:val="false"/>
          <w:color w:val="000000"/>
          <w:sz w:val="28"/>
        </w:rPr>
        <w:t>
      "10) 2018 жылға арналған бастауыш, негізгі және жалпы орташа білімді оқыту бағдарламаларын іске асыратын және ұлттық біліктілік тестілеуінен өткен мұғалімдерге педагогикалық шеберлік біліктілігіне қосымша ақы;</w:t>
      </w:r>
    </w:p>
    <w:bookmarkEnd w:id="16"/>
    <w:bookmarkStart w:name="z24" w:id="17"/>
    <w:p>
      <w:pPr>
        <w:spacing w:after="0"/>
        <w:ind w:left="0"/>
        <w:jc w:val="both"/>
      </w:pPr>
      <w:r>
        <w:rPr>
          <w:rFonts w:ascii="Times New Roman"/>
          <w:b w:val="false"/>
          <w:i w:val="false"/>
          <w:color w:val="000000"/>
          <w:sz w:val="28"/>
        </w:rPr>
        <w:t>
      11) аудандық маңызы бар автомобиль жолының 0-7 километрінде (Жамбыл ауылына кіреберіс) учаскесін орташа жөндеу.";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16), 17), 18) тармақшаларымен мынадай мазмұнда толықтырылсын:</w:t>
      </w:r>
    </w:p>
    <w:bookmarkStart w:name="z26" w:id="18"/>
    <w:p>
      <w:pPr>
        <w:spacing w:after="0"/>
        <w:ind w:left="0"/>
        <w:jc w:val="both"/>
      </w:pPr>
      <w:r>
        <w:rPr>
          <w:rFonts w:ascii="Times New Roman"/>
          <w:b w:val="false"/>
          <w:i w:val="false"/>
          <w:color w:val="000000"/>
          <w:sz w:val="28"/>
        </w:rPr>
        <w:t>
      "16) жаңартылған білім мазмұны бойынша бастауыш, негізгі және жалпы орта білім беретін оқу бағдарламаларын іске асыратын білім беру ұйымдарының мұғалімдеріне қосымша ақы төлеуге және осы бағыттағы 2018 жылға арналған жергілікті бюджет қаражаттары есебінен шығыстар сомаларды өтеу;</w:t>
      </w:r>
    </w:p>
    <w:bookmarkEnd w:id="18"/>
    <w:bookmarkStart w:name="z27" w:id="19"/>
    <w:p>
      <w:pPr>
        <w:spacing w:after="0"/>
        <w:ind w:left="0"/>
        <w:jc w:val="both"/>
      </w:pPr>
      <w:r>
        <w:rPr>
          <w:rFonts w:ascii="Times New Roman"/>
          <w:b w:val="false"/>
          <w:i w:val="false"/>
          <w:color w:val="000000"/>
          <w:sz w:val="28"/>
        </w:rPr>
        <w:t xml:space="preserve">
      17) нәтижелі жұмыспен қамтуды және жаппай кәсіпкерлікті дамытудың 2017-2021 жылдарға </w:t>
      </w:r>
      <w:r>
        <w:rPr>
          <w:rFonts w:ascii="Times New Roman"/>
          <w:b w:val="false"/>
          <w:i w:val="false"/>
          <w:color w:val="000000"/>
          <w:sz w:val="28"/>
        </w:rPr>
        <w:t>бағдарламасы</w:t>
      </w:r>
      <w:r>
        <w:rPr>
          <w:rFonts w:ascii="Times New Roman"/>
          <w:b w:val="false"/>
          <w:i w:val="false"/>
          <w:color w:val="000000"/>
          <w:sz w:val="28"/>
        </w:rPr>
        <w:t xml:space="preserve"> шегінде жұмыспен қамтудың жеке агенттіктерінің тұрғындардың жұмыспен қамту саласында қызметтердің аутсорсингі;</w:t>
      </w:r>
    </w:p>
    <w:bookmarkEnd w:id="19"/>
    <w:bookmarkStart w:name="z28" w:id="20"/>
    <w:p>
      <w:pPr>
        <w:spacing w:after="0"/>
        <w:ind w:left="0"/>
        <w:jc w:val="both"/>
      </w:pPr>
      <w:r>
        <w:rPr>
          <w:rFonts w:ascii="Times New Roman"/>
          <w:b w:val="false"/>
          <w:i w:val="false"/>
          <w:color w:val="000000"/>
          <w:sz w:val="28"/>
        </w:rPr>
        <w:t>
      18) ірі қара малдың нодулярлық дерматитке қарсы эпизоотияға қарсы іс-шараларды жүргізу.";</w:t>
      </w:r>
    </w:p>
    <w:bookmarkEnd w:id="20"/>
    <w:bookmarkStart w:name="z29"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1"/>
    <w:bookmarkStart w:name="z30" w:id="22"/>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Өскімбаева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w:t>
            </w:r>
          </w:p>
          <w:p>
            <w:pPr>
              <w:spacing w:after="20"/>
              <w:ind w:left="20"/>
              <w:jc w:val="both"/>
            </w:pP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bookmarkStart w:name="z33" w:id="23"/>
    <w:p>
      <w:pPr>
        <w:spacing w:after="0"/>
        <w:ind w:left="0"/>
        <w:jc w:val="both"/>
      </w:pPr>
      <w:r>
        <w:rPr>
          <w:rFonts w:ascii="Times New Roman"/>
          <w:b w:val="false"/>
          <w:i w:val="false"/>
          <w:color w:val="000000"/>
          <w:sz w:val="28"/>
        </w:rPr>
        <w:t>
      КЕЛІСІЛДІ</w:t>
      </w:r>
    </w:p>
    <w:bookmarkEnd w:id="23"/>
    <w:bookmarkStart w:name="z34" w:id="24"/>
    <w:p>
      <w:pPr>
        <w:spacing w:after="0"/>
        <w:ind w:left="0"/>
        <w:jc w:val="both"/>
      </w:pPr>
      <w:r>
        <w:rPr>
          <w:rFonts w:ascii="Times New Roman"/>
          <w:b w:val="false"/>
          <w:i w:val="false"/>
          <w:color w:val="000000"/>
          <w:sz w:val="28"/>
        </w:rPr>
        <w:t>
      "Қарасу ауданы әкімдігінің</w:t>
      </w:r>
    </w:p>
    <w:bookmarkEnd w:id="24"/>
    <w:bookmarkStart w:name="z35" w:id="25"/>
    <w:p>
      <w:pPr>
        <w:spacing w:after="0"/>
        <w:ind w:left="0"/>
        <w:jc w:val="both"/>
      </w:pPr>
      <w:r>
        <w:rPr>
          <w:rFonts w:ascii="Times New Roman"/>
          <w:b w:val="false"/>
          <w:i w:val="false"/>
          <w:color w:val="000000"/>
          <w:sz w:val="28"/>
        </w:rPr>
        <w:t>
      экономика және бюджеттік</w:t>
      </w:r>
    </w:p>
    <w:bookmarkEnd w:id="25"/>
    <w:bookmarkStart w:name="z36" w:id="26"/>
    <w:p>
      <w:pPr>
        <w:spacing w:after="0"/>
        <w:ind w:left="0"/>
        <w:jc w:val="both"/>
      </w:pPr>
      <w:r>
        <w:rPr>
          <w:rFonts w:ascii="Times New Roman"/>
          <w:b w:val="false"/>
          <w:i w:val="false"/>
          <w:color w:val="000000"/>
          <w:sz w:val="28"/>
        </w:rPr>
        <w:t>
      жоспарлау бөлімі"</w:t>
      </w:r>
    </w:p>
    <w:bookmarkEnd w:id="26"/>
    <w:bookmarkStart w:name="z37" w:id="27"/>
    <w:p>
      <w:pPr>
        <w:spacing w:after="0"/>
        <w:ind w:left="0"/>
        <w:jc w:val="both"/>
      </w:pPr>
      <w:r>
        <w:rPr>
          <w:rFonts w:ascii="Times New Roman"/>
          <w:b w:val="false"/>
          <w:i w:val="false"/>
          <w:color w:val="000000"/>
          <w:sz w:val="28"/>
        </w:rPr>
        <w:t>
      мемлекеттік мекемесінің</w:t>
      </w:r>
    </w:p>
    <w:bookmarkEnd w:id="27"/>
    <w:bookmarkStart w:name="z38" w:id="28"/>
    <w:p>
      <w:pPr>
        <w:spacing w:after="0"/>
        <w:ind w:left="0"/>
        <w:jc w:val="both"/>
      </w:pPr>
      <w:r>
        <w:rPr>
          <w:rFonts w:ascii="Times New Roman"/>
          <w:b w:val="false"/>
          <w:i w:val="false"/>
          <w:color w:val="000000"/>
          <w:sz w:val="28"/>
        </w:rPr>
        <w:t>
      басшысы</w:t>
      </w:r>
    </w:p>
    <w:bookmarkEnd w:id="28"/>
    <w:bookmarkStart w:name="z39" w:id="29"/>
    <w:p>
      <w:pPr>
        <w:spacing w:after="0"/>
        <w:ind w:left="0"/>
        <w:jc w:val="both"/>
      </w:pPr>
      <w:r>
        <w:rPr>
          <w:rFonts w:ascii="Times New Roman"/>
          <w:b w:val="false"/>
          <w:i w:val="false"/>
          <w:color w:val="000000"/>
          <w:sz w:val="28"/>
        </w:rPr>
        <w:t>
      _____________ Р. Нұрғалиев</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6 маусымдағы</w:t>
            </w:r>
            <w:r>
              <w:br/>
            </w:r>
            <w:r>
              <w:rPr>
                <w:rFonts w:ascii="Times New Roman"/>
                <w:b w:val="false"/>
                <w:i w:val="false"/>
                <w:color w:val="000000"/>
                <w:sz w:val="20"/>
              </w:rPr>
              <w:t>№ 238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174 шешіміне 1-қосымша</w:t>
            </w:r>
          </w:p>
        </w:tc>
      </w:tr>
    </w:tbl>
    <w:bookmarkStart w:name="z42" w:id="30"/>
    <w:p>
      <w:pPr>
        <w:spacing w:after="0"/>
        <w:ind w:left="0"/>
        <w:jc w:val="left"/>
      </w:pPr>
      <w:r>
        <w:rPr>
          <w:rFonts w:ascii="Times New Roman"/>
          <w:b/>
          <w:i w:val="false"/>
          <w:color w:val="000000"/>
        </w:rPr>
        <w:t xml:space="preserve"> 2018 жылға арналған аудандық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Санаты</w:t>
            </w:r>
          </w:p>
          <w:bookmarkEnd w:id="3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4574745,6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2"/>
          <w:p>
            <w:pPr>
              <w:spacing w:after="20"/>
              <w:ind w:left="20"/>
              <w:jc w:val="both"/>
            </w:pPr>
            <w:r>
              <w:rPr>
                <w:rFonts w:ascii="Times New Roman"/>
                <w:b w:val="false"/>
                <w:i w:val="false"/>
                <w:color w:val="000000"/>
                <w:sz w:val="20"/>
              </w:rPr>
              <w:t>
1</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3"/>
          <w:p>
            <w:pPr>
              <w:spacing w:after="20"/>
              <w:ind w:left="20"/>
              <w:jc w:val="both"/>
            </w:pPr>
            <w:r>
              <w:rPr>
                <w:rFonts w:ascii="Times New Roman"/>
                <w:b w:val="false"/>
                <w:i w:val="false"/>
                <w:color w:val="000000"/>
                <w:sz w:val="20"/>
              </w:rPr>
              <w:t>
1</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4"/>
          <w:p>
            <w:pPr>
              <w:spacing w:after="20"/>
              <w:ind w:left="20"/>
              <w:jc w:val="both"/>
            </w:pPr>
            <w:r>
              <w:rPr>
                <w:rFonts w:ascii="Times New Roman"/>
                <w:b w:val="false"/>
                <w:i w:val="false"/>
                <w:color w:val="000000"/>
                <w:sz w:val="20"/>
              </w:rPr>
              <w:t>
1</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5"/>
          <w:p>
            <w:pPr>
              <w:spacing w:after="20"/>
              <w:ind w:left="20"/>
              <w:jc w:val="both"/>
            </w:pPr>
            <w:r>
              <w:rPr>
                <w:rFonts w:ascii="Times New Roman"/>
                <w:b w:val="false"/>
                <w:i w:val="false"/>
                <w:color w:val="000000"/>
                <w:sz w:val="20"/>
              </w:rPr>
              <w:t>
1</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6"/>
          <w:p>
            <w:pPr>
              <w:spacing w:after="20"/>
              <w:ind w:left="20"/>
              <w:jc w:val="both"/>
            </w:pPr>
            <w:r>
              <w:rPr>
                <w:rFonts w:ascii="Times New Roman"/>
                <w:b w:val="false"/>
                <w:i w:val="false"/>
                <w:color w:val="000000"/>
                <w:sz w:val="20"/>
              </w:rPr>
              <w:t>
1</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7"/>
          <w:p>
            <w:pPr>
              <w:spacing w:after="20"/>
              <w:ind w:left="20"/>
              <w:jc w:val="both"/>
            </w:pPr>
            <w:r>
              <w:rPr>
                <w:rFonts w:ascii="Times New Roman"/>
                <w:b w:val="false"/>
                <w:i w:val="false"/>
                <w:color w:val="000000"/>
                <w:sz w:val="20"/>
              </w:rPr>
              <w:t>
1</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8"/>
          <w:p>
            <w:pPr>
              <w:spacing w:after="20"/>
              <w:ind w:left="20"/>
              <w:jc w:val="both"/>
            </w:pPr>
            <w:r>
              <w:rPr>
                <w:rFonts w:ascii="Times New Roman"/>
                <w:b w:val="false"/>
                <w:i w:val="false"/>
                <w:color w:val="000000"/>
                <w:sz w:val="20"/>
              </w:rPr>
              <w:t>
1</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9"/>
          <w:p>
            <w:pPr>
              <w:spacing w:after="20"/>
              <w:ind w:left="20"/>
              <w:jc w:val="both"/>
            </w:pPr>
            <w:r>
              <w:rPr>
                <w:rFonts w:ascii="Times New Roman"/>
                <w:b w:val="false"/>
                <w:i w:val="false"/>
                <w:color w:val="000000"/>
                <w:sz w:val="20"/>
              </w:rPr>
              <w:t>
1</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0"/>
          <w:p>
            <w:pPr>
              <w:spacing w:after="20"/>
              <w:ind w:left="20"/>
              <w:jc w:val="both"/>
            </w:pPr>
            <w:r>
              <w:rPr>
                <w:rFonts w:ascii="Times New Roman"/>
                <w:b w:val="false"/>
                <w:i w:val="false"/>
                <w:color w:val="000000"/>
                <w:sz w:val="20"/>
              </w:rPr>
              <w:t>
1</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1"/>
          <w:p>
            <w:pPr>
              <w:spacing w:after="20"/>
              <w:ind w:left="20"/>
              <w:jc w:val="both"/>
            </w:pPr>
            <w:r>
              <w:rPr>
                <w:rFonts w:ascii="Times New Roman"/>
                <w:b w:val="false"/>
                <w:i w:val="false"/>
                <w:color w:val="000000"/>
                <w:sz w:val="20"/>
              </w:rPr>
              <w:t>
1</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2"/>
          <w:p>
            <w:pPr>
              <w:spacing w:after="20"/>
              <w:ind w:left="20"/>
              <w:jc w:val="both"/>
            </w:pPr>
            <w:r>
              <w:rPr>
                <w:rFonts w:ascii="Times New Roman"/>
                <w:b w:val="false"/>
                <w:i w:val="false"/>
                <w:color w:val="000000"/>
                <w:sz w:val="20"/>
              </w:rPr>
              <w:t>
1</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3"/>
          <w:p>
            <w:pPr>
              <w:spacing w:after="20"/>
              <w:ind w:left="20"/>
              <w:jc w:val="both"/>
            </w:pPr>
            <w:r>
              <w:rPr>
                <w:rFonts w:ascii="Times New Roman"/>
                <w:b w:val="false"/>
                <w:i w:val="false"/>
                <w:color w:val="000000"/>
                <w:sz w:val="20"/>
              </w:rPr>
              <w:t>
1</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4"/>
          <w:p>
            <w:pPr>
              <w:spacing w:after="20"/>
              <w:ind w:left="20"/>
              <w:jc w:val="both"/>
            </w:pPr>
            <w:r>
              <w:rPr>
                <w:rFonts w:ascii="Times New Roman"/>
                <w:b w:val="false"/>
                <w:i w:val="false"/>
                <w:color w:val="000000"/>
                <w:sz w:val="20"/>
              </w:rPr>
              <w:t>
1</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5"/>
          <w:p>
            <w:pPr>
              <w:spacing w:after="20"/>
              <w:ind w:left="20"/>
              <w:jc w:val="both"/>
            </w:pPr>
            <w:r>
              <w:rPr>
                <w:rFonts w:ascii="Times New Roman"/>
                <w:b w:val="false"/>
                <w:i w:val="false"/>
                <w:color w:val="000000"/>
                <w:sz w:val="20"/>
              </w:rPr>
              <w:t>
1</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6"/>
          <w:p>
            <w:pPr>
              <w:spacing w:after="20"/>
              <w:ind w:left="20"/>
              <w:jc w:val="both"/>
            </w:pPr>
            <w:r>
              <w:rPr>
                <w:rFonts w:ascii="Times New Roman"/>
                <w:b w:val="false"/>
                <w:i w:val="false"/>
                <w:color w:val="000000"/>
                <w:sz w:val="20"/>
              </w:rPr>
              <w:t>
1</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7"/>
          <w:p>
            <w:pPr>
              <w:spacing w:after="20"/>
              <w:ind w:left="20"/>
              <w:jc w:val="both"/>
            </w:pPr>
            <w:r>
              <w:rPr>
                <w:rFonts w:ascii="Times New Roman"/>
                <w:b w:val="false"/>
                <w:i w:val="false"/>
                <w:color w:val="000000"/>
                <w:sz w:val="20"/>
              </w:rPr>
              <w:t>
1</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8"/>
          <w:p>
            <w:pPr>
              <w:spacing w:after="20"/>
              <w:ind w:left="20"/>
              <w:jc w:val="both"/>
            </w:pPr>
            <w:r>
              <w:rPr>
                <w:rFonts w:ascii="Times New Roman"/>
                <w:b w:val="false"/>
                <w:i w:val="false"/>
                <w:color w:val="000000"/>
                <w:sz w:val="20"/>
              </w:rPr>
              <w:t>
1</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9"/>
          <w:p>
            <w:pPr>
              <w:spacing w:after="20"/>
              <w:ind w:left="20"/>
              <w:jc w:val="both"/>
            </w:pPr>
            <w:r>
              <w:rPr>
                <w:rFonts w:ascii="Times New Roman"/>
                <w:b w:val="false"/>
                <w:i w:val="false"/>
                <w:color w:val="000000"/>
                <w:sz w:val="20"/>
              </w:rPr>
              <w:t>
1</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0"/>
          <w:p>
            <w:pPr>
              <w:spacing w:after="20"/>
              <w:ind w:left="20"/>
              <w:jc w:val="both"/>
            </w:pPr>
            <w:r>
              <w:rPr>
                <w:rFonts w:ascii="Times New Roman"/>
                <w:b w:val="false"/>
                <w:i w:val="false"/>
                <w:color w:val="000000"/>
                <w:sz w:val="20"/>
              </w:rPr>
              <w:t>
1</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1"/>
          <w:p>
            <w:pPr>
              <w:spacing w:after="20"/>
              <w:ind w:left="20"/>
              <w:jc w:val="both"/>
            </w:pPr>
            <w:r>
              <w:rPr>
                <w:rFonts w:ascii="Times New Roman"/>
                <w:b w:val="false"/>
                <w:i w:val="false"/>
                <w:color w:val="000000"/>
                <w:sz w:val="20"/>
              </w:rPr>
              <w:t>
2</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2"/>
          <w:p>
            <w:pPr>
              <w:spacing w:after="20"/>
              <w:ind w:left="20"/>
              <w:jc w:val="both"/>
            </w:pPr>
            <w:r>
              <w:rPr>
                <w:rFonts w:ascii="Times New Roman"/>
                <w:b w:val="false"/>
                <w:i w:val="false"/>
                <w:color w:val="000000"/>
                <w:sz w:val="20"/>
              </w:rPr>
              <w:t>
2</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3"/>
          <w:p>
            <w:pPr>
              <w:spacing w:after="20"/>
              <w:ind w:left="20"/>
              <w:jc w:val="both"/>
            </w:pPr>
            <w:r>
              <w:rPr>
                <w:rFonts w:ascii="Times New Roman"/>
                <w:b w:val="false"/>
                <w:i w:val="false"/>
                <w:color w:val="000000"/>
                <w:sz w:val="20"/>
              </w:rPr>
              <w:t>
2</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4"/>
          <w:p>
            <w:pPr>
              <w:spacing w:after="20"/>
              <w:ind w:left="20"/>
              <w:jc w:val="both"/>
            </w:pPr>
            <w:r>
              <w:rPr>
                <w:rFonts w:ascii="Times New Roman"/>
                <w:b w:val="false"/>
                <w:i w:val="false"/>
                <w:color w:val="000000"/>
                <w:sz w:val="20"/>
              </w:rPr>
              <w:t>
2</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5"/>
          <w:p>
            <w:pPr>
              <w:spacing w:after="20"/>
              <w:ind w:left="20"/>
              <w:jc w:val="both"/>
            </w:pPr>
            <w:r>
              <w:rPr>
                <w:rFonts w:ascii="Times New Roman"/>
                <w:b w:val="false"/>
                <w:i w:val="false"/>
                <w:color w:val="000000"/>
                <w:sz w:val="20"/>
              </w:rPr>
              <w:t>
2</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6"/>
          <w:p>
            <w:pPr>
              <w:spacing w:after="20"/>
              <w:ind w:left="20"/>
              <w:jc w:val="both"/>
            </w:pPr>
            <w:r>
              <w:rPr>
                <w:rFonts w:ascii="Times New Roman"/>
                <w:b w:val="false"/>
                <w:i w:val="false"/>
                <w:color w:val="000000"/>
                <w:sz w:val="20"/>
              </w:rPr>
              <w:t>
3</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7"/>
          <w:p>
            <w:pPr>
              <w:spacing w:after="20"/>
              <w:ind w:left="20"/>
              <w:jc w:val="both"/>
            </w:pPr>
            <w:r>
              <w:rPr>
                <w:rFonts w:ascii="Times New Roman"/>
                <w:b w:val="false"/>
                <w:i w:val="false"/>
                <w:color w:val="000000"/>
                <w:sz w:val="20"/>
              </w:rPr>
              <w:t>
3</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8"/>
          <w:p>
            <w:pPr>
              <w:spacing w:after="20"/>
              <w:ind w:left="20"/>
              <w:jc w:val="both"/>
            </w:pPr>
            <w:r>
              <w:rPr>
                <w:rFonts w:ascii="Times New Roman"/>
                <w:b w:val="false"/>
                <w:i w:val="false"/>
                <w:color w:val="000000"/>
                <w:sz w:val="20"/>
              </w:rPr>
              <w:t>
3</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9"/>
          <w:p>
            <w:pPr>
              <w:spacing w:after="20"/>
              <w:ind w:left="20"/>
              <w:jc w:val="both"/>
            </w:pPr>
            <w:r>
              <w:rPr>
                <w:rFonts w:ascii="Times New Roman"/>
                <w:b w:val="false"/>
                <w:i w:val="false"/>
                <w:color w:val="000000"/>
                <w:sz w:val="20"/>
              </w:rPr>
              <w:t>
4</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3446772,6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0"/>
          <w:p>
            <w:pPr>
              <w:spacing w:after="20"/>
              <w:ind w:left="20"/>
              <w:jc w:val="both"/>
            </w:pPr>
            <w:r>
              <w:rPr>
                <w:rFonts w:ascii="Times New Roman"/>
                <w:b w:val="false"/>
                <w:i w:val="false"/>
                <w:color w:val="000000"/>
                <w:sz w:val="20"/>
              </w:rPr>
              <w:t>
4</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3446772,6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1"/>
          <w:p>
            <w:pPr>
              <w:spacing w:after="20"/>
              <w:ind w:left="20"/>
              <w:jc w:val="both"/>
            </w:pPr>
            <w:r>
              <w:rPr>
                <w:rFonts w:ascii="Times New Roman"/>
                <w:b w:val="false"/>
                <w:i w:val="false"/>
                <w:color w:val="000000"/>
                <w:sz w:val="20"/>
              </w:rPr>
              <w:t>
4</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3446772,6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2"/>
          <w:p>
            <w:pPr>
              <w:spacing w:after="20"/>
              <w:ind w:left="20"/>
              <w:jc w:val="both"/>
            </w:pPr>
            <w:r>
              <w:rPr>
                <w:rFonts w:ascii="Times New Roman"/>
                <w:b w:val="false"/>
                <w:i w:val="false"/>
                <w:color w:val="000000"/>
                <w:sz w:val="20"/>
              </w:rPr>
              <w:t>
Функционалдық топ</w:t>
            </w:r>
          </w:p>
          <w:bookmarkEnd w:id="6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3"/>
          <w:p>
            <w:pPr>
              <w:spacing w:after="20"/>
              <w:ind w:left="20"/>
              <w:jc w:val="both"/>
            </w:pPr>
            <w:r>
              <w:rPr>
                <w:rFonts w:ascii="Times New Roman"/>
                <w:b w:val="false"/>
                <w:i w:val="false"/>
                <w:color w:val="000000"/>
                <w:sz w:val="20"/>
              </w:rPr>
              <w:t>
01</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4"/>
          <w:p>
            <w:pPr>
              <w:spacing w:after="20"/>
              <w:ind w:left="20"/>
              <w:jc w:val="both"/>
            </w:pPr>
            <w:r>
              <w:rPr>
                <w:rFonts w:ascii="Times New Roman"/>
                <w:b w:val="false"/>
                <w:i w:val="false"/>
                <w:color w:val="000000"/>
                <w:sz w:val="20"/>
              </w:rPr>
              <w:t>
02</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5"/>
          <w:p>
            <w:pPr>
              <w:spacing w:after="20"/>
              <w:ind w:left="20"/>
              <w:jc w:val="both"/>
            </w:pPr>
            <w:r>
              <w:rPr>
                <w:rFonts w:ascii="Times New Roman"/>
                <w:b w:val="false"/>
                <w:i w:val="false"/>
                <w:color w:val="000000"/>
                <w:sz w:val="20"/>
              </w:rPr>
              <w:t>
04</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2135120,1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1900889,9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66"/>
          <w:p>
            <w:pPr>
              <w:spacing w:after="20"/>
              <w:ind w:left="20"/>
              <w:jc w:val="both"/>
            </w:pPr>
            <w:r>
              <w:rPr>
                <w:rFonts w:ascii="Times New Roman"/>
                <w:b w:val="false"/>
                <w:i w:val="false"/>
                <w:color w:val="000000"/>
                <w:sz w:val="20"/>
              </w:rPr>
              <w:t>
06</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67"/>
          <w:p>
            <w:pPr>
              <w:spacing w:after="20"/>
              <w:ind w:left="20"/>
              <w:jc w:val="both"/>
            </w:pPr>
            <w:r>
              <w:rPr>
                <w:rFonts w:ascii="Times New Roman"/>
                <w:b w:val="false"/>
                <w:i w:val="false"/>
                <w:color w:val="000000"/>
                <w:sz w:val="20"/>
              </w:rPr>
              <w:t>
07</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68"/>
          <w:p>
            <w:pPr>
              <w:spacing w:after="20"/>
              <w:ind w:left="20"/>
              <w:jc w:val="both"/>
            </w:pPr>
            <w:r>
              <w:rPr>
                <w:rFonts w:ascii="Times New Roman"/>
                <w:b w:val="false"/>
                <w:i w:val="false"/>
                <w:color w:val="000000"/>
                <w:sz w:val="20"/>
              </w:rPr>
              <w:t>
08</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69"/>
          <w:p>
            <w:pPr>
              <w:spacing w:after="20"/>
              <w:ind w:left="20"/>
              <w:jc w:val="both"/>
            </w:pPr>
            <w:r>
              <w:rPr>
                <w:rFonts w:ascii="Times New Roman"/>
                <w:b w:val="false"/>
                <w:i w:val="false"/>
                <w:color w:val="000000"/>
                <w:sz w:val="20"/>
              </w:rPr>
              <w:t>
10</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70"/>
          <w:p>
            <w:pPr>
              <w:spacing w:after="20"/>
              <w:ind w:left="20"/>
              <w:jc w:val="both"/>
            </w:pPr>
            <w:r>
              <w:rPr>
                <w:rFonts w:ascii="Times New Roman"/>
                <w:b w:val="false"/>
                <w:i w:val="false"/>
                <w:color w:val="000000"/>
                <w:sz w:val="20"/>
              </w:rPr>
              <w:t>
11</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71"/>
          <w:p>
            <w:pPr>
              <w:spacing w:after="20"/>
              <w:ind w:left="20"/>
              <w:jc w:val="both"/>
            </w:pPr>
            <w:r>
              <w:rPr>
                <w:rFonts w:ascii="Times New Roman"/>
                <w:b w:val="false"/>
                <w:i w:val="false"/>
                <w:color w:val="000000"/>
                <w:sz w:val="20"/>
              </w:rPr>
              <w:t>
12</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72"/>
          <w:p>
            <w:pPr>
              <w:spacing w:after="20"/>
              <w:ind w:left="20"/>
              <w:jc w:val="both"/>
            </w:pPr>
            <w:r>
              <w:rPr>
                <w:rFonts w:ascii="Times New Roman"/>
                <w:b w:val="false"/>
                <w:i w:val="false"/>
                <w:color w:val="000000"/>
                <w:sz w:val="20"/>
              </w:rPr>
              <w:t>
13</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73"/>
          <w:p>
            <w:pPr>
              <w:spacing w:after="20"/>
              <w:ind w:left="20"/>
              <w:jc w:val="both"/>
            </w:pPr>
            <w:r>
              <w:rPr>
                <w:rFonts w:ascii="Times New Roman"/>
                <w:b w:val="false"/>
                <w:i w:val="false"/>
                <w:color w:val="000000"/>
                <w:sz w:val="20"/>
              </w:rPr>
              <w:t>
15</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74"/>
          <w:p>
            <w:pPr>
              <w:spacing w:after="20"/>
              <w:ind w:left="20"/>
              <w:jc w:val="both"/>
            </w:pPr>
            <w:r>
              <w:rPr>
                <w:rFonts w:ascii="Times New Roman"/>
                <w:b w:val="false"/>
                <w:i w:val="false"/>
                <w:color w:val="000000"/>
                <w:sz w:val="20"/>
              </w:rPr>
              <w:t>
10</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75"/>
          <w:p>
            <w:pPr>
              <w:spacing w:after="20"/>
              <w:ind w:left="20"/>
              <w:jc w:val="both"/>
            </w:pPr>
            <w:r>
              <w:rPr>
                <w:rFonts w:ascii="Times New Roman"/>
                <w:b w:val="false"/>
                <w:i w:val="false"/>
                <w:color w:val="000000"/>
                <w:sz w:val="20"/>
              </w:rPr>
              <w:t>
5</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76"/>
          <w:p>
            <w:pPr>
              <w:spacing w:after="20"/>
              <w:ind w:left="20"/>
              <w:jc w:val="both"/>
            </w:pPr>
            <w:r>
              <w:rPr>
                <w:rFonts w:ascii="Times New Roman"/>
                <w:b w:val="false"/>
                <w:i w:val="false"/>
                <w:color w:val="000000"/>
                <w:sz w:val="20"/>
              </w:rPr>
              <w:t>
7</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77"/>
          <w:p>
            <w:pPr>
              <w:spacing w:after="20"/>
              <w:ind w:left="20"/>
              <w:jc w:val="both"/>
            </w:pPr>
            <w:r>
              <w:rPr>
                <w:rFonts w:ascii="Times New Roman"/>
                <w:b w:val="false"/>
                <w:i w:val="false"/>
                <w:color w:val="000000"/>
                <w:sz w:val="20"/>
              </w:rPr>
              <w:t>
16</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78"/>
          <w:p>
            <w:pPr>
              <w:spacing w:after="20"/>
              <w:ind w:left="20"/>
              <w:jc w:val="both"/>
            </w:pPr>
            <w:r>
              <w:rPr>
                <w:rFonts w:ascii="Times New Roman"/>
                <w:b w:val="false"/>
                <w:i w:val="false"/>
                <w:color w:val="000000"/>
                <w:sz w:val="20"/>
              </w:rPr>
              <w:t>
8</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6 маусымдағы</w:t>
            </w:r>
            <w:r>
              <w:br/>
            </w:r>
            <w:r>
              <w:rPr>
                <w:rFonts w:ascii="Times New Roman"/>
                <w:b w:val="false"/>
                <w:i w:val="false"/>
                <w:color w:val="000000"/>
                <w:sz w:val="20"/>
              </w:rPr>
              <w:t>№ 238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174 шешіміне 2-қосымша</w:t>
            </w:r>
          </w:p>
        </w:tc>
      </w:tr>
    </w:tbl>
    <w:bookmarkStart w:name="z267" w:id="79"/>
    <w:p>
      <w:pPr>
        <w:spacing w:after="0"/>
        <w:ind w:left="0"/>
        <w:jc w:val="left"/>
      </w:pPr>
      <w:r>
        <w:rPr>
          <w:rFonts w:ascii="Times New Roman"/>
          <w:b/>
          <w:i w:val="false"/>
          <w:color w:val="000000"/>
        </w:rPr>
        <w:t xml:space="preserve"> 2019 жылға арналған аудандық бюджеті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80"/>
          <w:p>
            <w:pPr>
              <w:spacing w:after="20"/>
              <w:ind w:left="20"/>
              <w:jc w:val="both"/>
            </w:pPr>
            <w:r>
              <w:rPr>
                <w:rFonts w:ascii="Times New Roman"/>
                <w:b w:val="false"/>
                <w:i w:val="false"/>
                <w:color w:val="000000"/>
                <w:sz w:val="20"/>
              </w:rPr>
              <w:t>
Санаты</w:t>
            </w:r>
          </w:p>
          <w:bookmarkEnd w:id="8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81"/>
          <w:p>
            <w:pPr>
              <w:spacing w:after="20"/>
              <w:ind w:left="20"/>
              <w:jc w:val="both"/>
            </w:pPr>
            <w:r>
              <w:rPr>
                <w:rFonts w:ascii="Times New Roman"/>
                <w:b w:val="false"/>
                <w:i w:val="false"/>
                <w:color w:val="000000"/>
                <w:sz w:val="20"/>
              </w:rPr>
              <w:t>
1</w:t>
            </w:r>
          </w:p>
          <w:bookmarkEnd w:id="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82"/>
          <w:p>
            <w:pPr>
              <w:spacing w:after="20"/>
              <w:ind w:left="20"/>
              <w:jc w:val="both"/>
            </w:pPr>
            <w:r>
              <w:rPr>
                <w:rFonts w:ascii="Times New Roman"/>
                <w:b w:val="false"/>
                <w:i w:val="false"/>
                <w:color w:val="000000"/>
                <w:sz w:val="20"/>
              </w:rPr>
              <w:t>
1</w:t>
            </w:r>
          </w:p>
          <w:bookmarkEnd w:id="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83"/>
          <w:p>
            <w:pPr>
              <w:spacing w:after="20"/>
              <w:ind w:left="20"/>
              <w:jc w:val="both"/>
            </w:pPr>
            <w:r>
              <w:rPr>
                <w:rFonts w:ascii="Times New Roman"/>
                <w:b w:val="false"/>
                <w:i w:val="false"/>
                <w:color w:val="000000"/>
                <w:sz w:val="20"/>
              </w:rPr>
              <w:t>
1</w:t>
            </w:r>
          </w:p>
          <w:bookmarkEnd w:id="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84"/>
          <w:p>
            <w:pPr>
              <w:spacing w:after="20"/>
              <w:ind w:left="20"/>
              <w:jc w:val="both"/>
            </w:pPr>
            <w:r>
              <w:rPr>
                <w:rFonts w:ascii="Times New Roman"/>
                <w:b w:val="false"/>
                <w:i w:val="false"/>
                <w:color w:val="000000"/>
                <w:sz w:val="20"/>
              </w:rPr>
              <w:t>
1</w:t>
            </w:r>
          </w:p>
          <w:bookmarkEnd w:id="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85"/>
          <w:p>
            <w:pPr>
              <w:spacing w:after="20"/>
              <w:ind w:left="20"/>
              <w:jc w:val="both"/>
            </w:pPr>
            <w:r>
              <w:rPr>
                <w:rFonts w:ascii="Times New Roman"/>
                <w:b w:val="false"/>
                <w:i w:val="false"/>
                <w:color w:val="000000"/>
                <w:sz w:val="20"/>
              </w:rPr>
              <w:t>
1</w:t>
            </w:r>
          </w:p>
          <w:bookmarkEnd w:id="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86"/>
          <w:p>
            <w:pPr>
              <w:spacing w:after="20"/>
              <w:ind w:left="20"/>
              <w:jc w:val="both"/>
            </w:pPr>
            <w:r>
              <w:rPr>
                <w:rFonts w:ascii="Times New Roman"/>
                <w:b w:val="false"/>
                <w:i w:val="false"/>
                <w:color w:val="000000"/>
                <w:sz w:val="20"/>
              </w:rPr>
              <w:t>
1</w:t>
            </w:r>
          </w:p>
          <w:bookmarkEnd w:id="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87"/>
          <w:p>
            <w:pPr>
              <w:spacing w:after="20"/>
              <w:ind w:left="20"/>
              <w:jc w:val="both"/>
            </w:pPr>
            <w:r>
              <w:rPr>
                <w:rFonts w:ascii="Times New Roman"/>
                <w:b w:val="false"/>
                <w:i w:val="false"/>
                <w:color w:val="000000"/>
                <w:sz w:val="20"/>
              </w:rPr>
              <w:t>
1</w:t>
            </w:r>
          </w:p>
          <w:bookmarkEnd w:id="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88"/>
          <w:p>
            <w:pPr>
              <w:spacing w:after="20"/>
              <w:ind w:left="20"/>
              <w:jc w:val="both"/>
            </w:pPr>
            <w:r>
              <w:rPr>
                <w:rFonts w:ascii="Times New Roman"/>
                <w:b w:val="false"/>
                <w:i w:val="false"/>
                <w:color w:val="000000"/>
                <w:sz w:val="20"/>
              </w:rPr>
              <w:t>
1</w:t>
            </w:r>
          </w:p>
          <w:bookmarkEnd w:id="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89"/>
          <w:p>
            <w:pPr>
              <w:spacing w:after="20"/>
              <w:ind w:left="20"/>
              <w:jc w:val="both"/>
            </w:pPr>
            <w:r>
              <w:rPr>
                <w:rFonts w:ascii="Times New Roman"/>
                <w:b w:val="false"/>
                <w:i w:val="false"/>
                <w:color w:val="000000"/>
                <w:sz w:val="20"/>
              </w:rPr>
              <w:t>
1</w:t>
            </w:r>
          </w:p>
          <w:bookmarkEnd w:id="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90"/>
          <w:p>
            <w:pPr>
              <w:spacing w:after="20"/>
              <w:ind w:left="20"/>
              <w:jc w:val="both"/>
            </w:pPr>
            <w:r>
              <w:rPr>
                <w:rFonts w:ascii="Times New Roman"/>
                <w:b w:val="false"/>
                <w:i w:val="false"/>
                <w:color w:val="000000"/>
                <w:sz w:val="20"/>
              </w:rPr>
              <w:t>
1</w:t>
            </w:r>
          </w:p>
          <w:bookmarkEnd w:id="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91"/>
          <w:p>
            <w:pPr>
              <w:spacing w:after="20"/>
              <w:ind w:left="20"/>
              <w:jc w:val="both"/>
            </w:pPr>
            <w:r>
              <w:rPr>
                <w:rFonts w:ascii="Times New Roman"/>
                <w:b w:val="false"/>
                <w:i w:val="false"/>
                <w:color w:val="000000"/>
                <w:sz w:val="20"/>
              </w:rPr>
              <w:t>
1</w:t>
            </w:r>
          </w:p>
          <w:bookmarkEnd w:id="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92"/>
          <w:p>
            <w:pPr>
              <w:spacing w:after="20"/>
              <w:ind w:left="20"/>
              <w:jc w:val="both"/>
            </w:pPr>
            <w:r>
              <w:rPr>
                <w:rFonts w:ascii="Times New Roman"/>
                <w:b w:val="false"/>
                <w:i w:val="false"/>
                <w:color w:val="000000"/>
                <w:sz w:val="20"/>
              </w:rPr>
              <w:t>
1</w:t>
            </w:r>
          </w:p>
          <w:bookmarkEnd w:id="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93"/>
          <w:p>
            <w:pPr>
              <w:spacing w:after="20"/>
              <w:ind w:left="20"/>
              <w:jc w:val="both"/>
            </w:pPr>
            <w:r>
              <w:rPr>
                <w:rFonts w:ascii="Times New Roman"/>
                <w:b w:val="false"/>
                <w:i w:val="false"/>
                <w:color w:val="000000"/>
                <w:sz w:val="20"/>
              </w:rPr>
              <w:t>
1</w:t>
            </w:r>
          </w:p>
          <w:bookmarkEnd w:id="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94"/>
          <w:p>
            <w:pPr>
              <w:spacing w:after="20"/>
              <w:ind w:left="20"/>
              <w:jc w:val="both"/>
            </w:pPr>
            <w:r>
              <w:rPr>
                <w:rFonts w:ascii="Times New Roman"/>
                <w:b w:val="false"/>
                <w:i w:val="false"/>
                <w:color w:val="000000"/>
                <w:sz w:val="20"/>
              </w:rPr>
              <w:t>
1</w:t>
            </w:r>
          </w:p>
          <w:bookmarkEnd w:id="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95"/>
          <w:p>
            <w:pPr>
              <w:spacing w:after="20"/>
              <w:ind w:left="20"/>
              <w:jc w:val="both"/>
            </w:pPr>
            <w:r>
              <w:rPr>
                <w:rFonts w:ascii="Times New Roman"/>
                <w:b w:val="false"/>
                <w:i w:val="false"/>
                <w:color w:val="000000"/>
                <w:sz w:val="20"/>
              </w:rPr>
              <w:t>
1</w:t>
            </w:r>
          </w:p>
          <w:bookmarkEnd w:id="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96"/>
          <w:p>
            <w:pPr>
              <w:spacing w:after="20"/>
              <w:ind w:left="20"/>
              <w:jc w:val="both"/>
            </w:pPr>
            <w:r>
              <w:rPr>
                <w:rFonts w:ascii="Times New Roman"/>
                <w:b w:val="false"/>
                <w:i w:val="false"/>
                <w:color w:val="000000"/>
                <w:sz w:val="20"/>
              </w:rPr>
              <w:t>
1</w:t>
            </w:r>
          </w:p>
          <w:bookmarkEnd w:id="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97"/>
          <w:p>
            <w:pPr>
              <w:spacing w:after="20"/>
              <w:ind w:left="20"/>
              <w:jc w:val="both"/>
            </w:pPr>
            <w:r>
              <w:rPr>
                <w:rFonts w:ascii="Times New Roman"/>
                <w:b w:val="false"/>
                <w:i w:val="false"/>
                <w:color w:val="000000"/>
                <w:sz w:val="20"/>
              </w:rPr>
              <w:t>
1</w:t>
            </w:r>
          </w:p>
          <w:bookmarkEnd w:id="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98"/>
          <w:p>
            <w:pPr>
              <w:spacing w:after="20"/>
              <w:ind w:left="20"/>
              <w:jc w:val="both"/>
            </w:pPr>
            <w:r>
              <w:rPr>
                <w:rFonts w:ascii="Times New Roman"/>
                <w:b w:val="false"/>
                <w:i w:val="false"/>
                <w:color w:val="000000"/>
                <w:sz w:val="20"/>
              </w:rPr>
              <w:t>
1</w:t>
            </w:r>
          </w:p>
          <w:bookmarkEnd w:id="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99"/>
          <w:p>
            <w:pPr>
              <w:spacing w:after="20"/>
              <w:ind w:left="20"/>
              <w:jc w:val="both"/>
            </w:pPr>
            <w:r>
              <w:rPr>
                <w:rFonts w:ascii="Times New Roman"/>
                <w:b w:val="false"/>
                <w:i w:val="false"/>
                <w:color w:val="000000"/>
                <w:sz w:val="20"/>
              </w:rPr>
              <w:t>
1</w:t>
            </w:r>
          </w:p>
          <w:bookmarkEnd w:id="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00"/>
          <w:p>
            <w:pPr>
              <w:spacing w:after="20"/>
              <w:ind w:left="20"/>
              <w:jc w:val="both"/>
            </w:pPr>
            <w:r>
              <w:rPr>
                <w:rFonts w:ascii="Times New Roman"/>
                <w:b w:val="false"/>
                <w:i w:val="false"/>
                <w:color w:val="000000"/>
                <w:sz w:val="20"/>
              </w:rPr>
              <w:t>
2</w:t>
            </w:r>
          </w:p>
          <w:bookmarkEnd w:id="1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01"/>
          <w:p>
            <w:pPr>
              <w:spacing w:after="20"/>
              <w:ind w:left="20"/>
              <w:jc w:val="both"/>
            </w:pPr>
            <w:r>
              <w:rPr>
                <w:rFonts w:ascii="Times New Roman"/>
                <w:b w:val="false"/>
                <w:i w:val="false"/>
                <w:color w:val="000000"/>
                <w:sz w:val="20"/>
              </w:rPr>
              <w:t>
2</w:t>
            </w:r>
          </w:p>
          <w:bookmarkEnd w:id="1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02"/>
          <w:p>
            <w:pPr>
              <w:spacing w:after="20"/>
              <w:ind w:left="20"/>
              <w:jc w:val="both"/>
            </w:pPr>
            <w:r>
              <w:rPr>
                <w:rFonts w:ascii="Times New Roman"/>
                <w:b w:val="false"/>
                <w:i w:val="false"/>
                <w:color w:val="000000"/>
                <w:sz w:val="20"/>
              </w:rPr>
              <w:t>
2</w:t>
            </w:r>
          </w:p>
          <w:bookmarkEnd w:id="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03"/>
          <w:p>
            <w:pPr>
              <w:spacing w:after="20"/>
              <w:ind w:left="20"/>
              <w:jc w:val="both"/>
            </w:pPr>
            <w:r>
              <w:rPr>
                <w:rFonts w:ascii="Times New Roman"/>
                <w:b w:val="false"/>
                <w:i w:val="false"/>
                <w:color w:val="000000"/>
                <w:sz w:val="20"/>
              </w:rPr>
              <w:t>
2</w:t>
            </w:r>
          </w:p>
          <w:bookmarkEnd w:id="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04"/>
          <w:p>
            <w:pPr>
              <w:spacing w:after="20"/>
              <w:ind w:left="20"/>
              <w:jc w:val="both"/>
            </w:pPr>
            <w:r>
              <w:rPr>
                <w:rFonts w:ascii="Times New Roman"/>
                <w:b w:val="false"/>
                <w:i w:val="false"/>
                <w:color w:val="000000"/>
                <w:sz w:val="20"/>
              </w:rPr>
              <w:t>
2</w:t>
            </w:r>
          </w:p>
          <w:bookmarkEnd w:id="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05"/>
          <w:p>
            <w:pPr>
              <w:spacing w:after="20"/>
              <w:ind w:left="20"/>
              <w:jc w:val="both"/>
            </w:pPr>
            <w:r>
              <w:rPr>
                <w:rFonts w:ascii="Times New Roman"/>
                <w:b w:val="false"/>
                <w:i w:val="false"/>
                <w:color w:val="000000"/>
                <w:sz w:val="20"/>
              </w:rPr>
              <w:t>
3</w:t>
            </w:r>
          </w:p>
          <w:bookmarkEnd w:id="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06"/>
          <w:p>
            <w:pPr>
              <w:spacing w:after="20"/>
              <w:ind w:left="20"/>
              <w:jc w:val="both"/>
            </w:pPr>
            <w:r>
              <w:rPr>
                <w:rFonts w:ascii="Times New Roman"/>
                <w:b w:val="false"/>
                <w:i w:val="false"/>
                <w:color w:val="000000"/>
                <w:sz w:val="20"/>
              </w:rPr>
              <w:t>
3</w:t>
            </w:r>
          </w:p>
          <w:bookmarkEnd w:id="1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07"/>
          <w:p>
            <w:pPr>
              <w:spacing w:after="20"/>
              <w:ind w:left="20"/>
              <w:jc w:val="both"/>
            </w:pPr>
            <w:r>
              <w:rPr>
                <w:rFonts w:ascii="Times New Roman"/>
                <w:b w:val="false"/>
                <w:i w:val="false"/>
                <w:color w:val="000000"/>
                <w:sz w:val="20"/>
              </w:rPr>
              <w:t>
3</w:t>
            </w:r>
          </w:p>
          <w:bookmarkEnd w:id="1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08"/>
          <w:p>
            <w:pPr>
              <w:spacing w:after="20"/>
              <w:ind w:left="20"/>
              <w:jc w:val="both"/>
            </w:pPr>
            <w:r>
              <w:rPr>
                <w:rFonts w:ascii="Times New Roman"/>
                <w:b w:val="false"/>
                <w:i w:val="false"/>
                <w:color w:val="000000"/>
                <w:sz w:val="20"/>
              </w:rPr>
              <w:t>
4</w:t>
            </w:r>
          </w:p>
          <w:bookmarkEnd w:id="1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09"/>
          <w:p>
            <w:pPr>
              <w:spacing w:after="20"/>
              <w:ind w:left="20"/>
              <w:jc w:val="both"/>
            </w:pPr>
            <w:r>
              <w:rPr>
                <w:rFonts w:ascii="Times New Roman"/>
                <w:b w:val="false"/>
                <w:i w:val="false"/>
                <w:color w:val="000000"/>
                <w:sz w:val="20"/>
              </w:rPr>
              <w:t>
4</w:t>
            </w:r>
          </w:p>
          <w:bookmarkEnd w:id="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10"/>
          <w:p>
            <w:pPr>
              <w:spacing w:after="20"/>
              <w:ind w:left="20"/>
              <w:jc w:val="both"/>
            </w:pPr>
            <w:r>
              <w:rPr>
                <w:rFonts w:ascii="Times New Roman"/>
                <w:b w:val="false"/>
                <w:i w:val="false"/>
                <w:color w:val="000000"/>
                <w:sz w:val="20"/>
              </w:rPr>
              <w:t>
4</w:t>
            </w:r>
          </w:p>
          <w:bookmarkEnd w:id="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2334781,0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11"/>
          <w:p>
            <w:pPr>
              <w:spacing w:after="20"/>
              <w:ind w:left="20"/>
              <w:jc w:val="both"/>
            </w:pPr>
            <w:r>
              <w:rPr>
                <w:rFonts w:ascii="Times New Roman"/>
                <w:b w:val="false"/>
                <w:i w:val="false"/>
                <w:color w:val="000000"/>
                <w:sz w:val="20"/>
              </w:rPr>
              <w:t>
Функционалдық топ</w:t>
            </w:r>
          </w:p>
          <w:bookmarkEnd w:id="11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12"/>
          <w:p>
            <w:pPr>
              <w:spacing w:after="20"/>
              <w:ind w:left="20"/>
              <w:jc w:val="both"/>
            </w:pPr>
            <w:r>
              <w:rPr>
                <w:rFonts w:ascii="Times New Roman"/>
                <w:b w:val="false"/>
                <w:i w:val="false"/>
                <w:color w:val="000000"/>
                <w:sz w:val="20"/>
              </w:rPr>
              <w:t>
01</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13"/>
          <w:p>
            <w:pPr>
              <w:spacing w:after="20"/>
              <w:ind w:left="20"/>
              <w:jc w:val="both"/>
            </w:pPr>
            <w:r>
              <w:rPr>
                <w:rFonts w:ascii="Times New Roman"/>
                <w:b w:val="false"/>
                <w:i w:val="false"/>
                <w:color w:val="000000"/>
                <w:sz w:val="20"/>
              </w:rPr>
              <w:t>
02</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14"/>
          <w:p>
            <w:pPr>
              <w:spacing w:after="20"/>
              <w:ind w:left="20"/>
              <w:jc w:val="both"/>
            </w:pPr>
            <w:r>
              <w:rPr>
                <w:rFonts w:ascii="Times New Roman"/>
                <w:b w:val="false"/>
                <w:i w:val="false"/>
                <w:color w:val="000000"/>
                <w:sz w:val="20"/>
              </w:rPr>
              <w:t>
04</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15"/>
          <w:p>
            <w:pPr>
              <w:spacing w:after="20"/>
              <w:ind w:left="20"/>
              <w:jc w:val="both"/>
            </w:pPr>
            <w:r>
              <w:rPr>
                <w:rFonts w:ascii="Times New Roman"/>
                <w:b w:val="false"/>
                <w:i w:val="false"/>
                <w:color w:val="000000"/>
                <w:sz w:val="20"/>
              </w:rPr>
              <w:t>
06</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16"/>
          <w:p>
            <w:pPr>
              <w:spacing w:after="20"/>
              <w:ind w:left="20"/>
              <w:jc w:val="both"/>
            </w:pPr>
            <w:r>
              <w:rPr>
                <w:rFonts w:ascii="Times New Roman"/>
                <w:b w:val="false"/>
                <w:i w:val="false"/>
                <w:color w:val="000000"/>
                <w:sz w:val="20"/>
              </w:rPr>
              <w:t>
07</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17"/>
          <w:p>
            <w:pPr>
              <w:spacing w:after="20"/>
              <w:ind w:left="20"/>
              <w:jc w:val="both"/>
            </w:pPr>
            <w:r>
              <w:rPr>
                <w:rFonts w:ascii="Times New Roman"/>
                <w:b w:val="false"/>
                <w:i w:val="false"/>
                <w:color w:val="000000"/>
                <w:sz w:val="20"/>
              </w:rPr>
              <w:t>
08</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18"/>
          <w:p>
            <w:pPr>
              <w:spacing w:after="20"/>
              <w:ind w:left="20"/>
              <w:jc w:val="both"/>
            </w:pPr>
            <w:r>
              <w:rPr>
                <w:rFonts w:ascii="Times New Roman"/>
                <w:b w:val="false"/>
                <w:i w:val="false"/>
                <w:color w:val="000000"/>
                <w:sz w:val="20"/>
              </w:rPr>
              <w:t>
10</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19"/>
          <w:p>
            <w:pPr>
              <w:spacing w:after="20"/>
              <w:ind w:left="20"/>
              <w:jc w:val="both"/>
            </w:pPr>
            <w:r>
              <w:rPr>
                <w:rFonts w:ascii="Times New Roman"/>
                <w:b w:val="false"/>
                <w:i w:val="false"/>
                <w:color w:val="000000"/>
                <w:sz w:val="20"/>
              </w:rPr>
              <w:t>
11</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20"/>
          <w:p>
            <w:pPr>
              <w:spacing w:after="20"/>
              <w:ind w:left="20"/>
              <w:jc w:val="both"/>
            </w:pPr>
            <w:r>
              <w:rPr>
                <w:rFonts w:ascii="Times New Roman"/>
                <w:b w:val="false"/>
                <w:i w:val="false"/>
                <w:color w:val="000000"/>
                <w:sz w:val="20"/>
              </w:rPr>
              <w:t>
12</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21"/>
          <w:p>
            <w:pPr>
              <w:spacing w:after="20"/>
              <w:ind w:left="20"/>
              <w:jc w:val="both"/>
            </w:pPr>
            <w:r>
              <w:rPr>
                <w:rFonts w:ascii="Times New Roman"/>
                <w:b w:val="false"/>
                <w:i w:val="false"/>
                <w:color w:val="000000"/>
                <w:sz w:val="20"/>
              </w:rPr>
              <w:t>
13</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22"/>
          <w:p>
            <w:pPr>
              <w:spacing w:after="20"/>
              <w:ind w:left="20"/>
              <w:jc w:val="both"/>
            </w:pPr>
            <w:r>
              <w:rPr>
                <w:rFonts w:ascii="Times New Roman"/>
                <w:b w:val="false"/>
                <w:i w:val="false"/>
                <w:color w:val="000000"/>
                <w:sz w:val="20"/>
              </w:rPr>
              <w:t>
15</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23"/>
          <w:p>
            <w:pPr>
              <w:spacing w:after="20"/>
              <w:ind w:left="20"/>
              <w:jc w:val="both"/>
            </w:pPr>
            <w:r>
              <w:rPr>
                <w:rFonts w:ascii="Times New Roman"/>
                <w:b w:val="false"/>
                <w:i w:val="false"/>
                <w:color w:val="000000"/>
                <w:sz w:val="20"/>
              </w:rPr>
              <w:t>
5</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24"/>
          <w:p>
            <w:pPr>
              <w:spacing w:after="20"/>
              <w:ind w:left="20"/>
              <w:jc w:val="both"/>
            </w:pPr>
            <w:r>
              <w:rPr>
                <w:rFonts w:ascii="Times New Roman"/>
                <w:b w:val="false"/>
                <w:i w:val="false"/>
                <w:color w:val="000000"/>
                <w:sz w:val="20"/>
              </w:rPr>
              <w:t>
16</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6 маусымдағы</w:t>
            </w:r>
            <w:r>
              <w:br/>
            </w:r>
            <w:r>
              <w:rPr>
                <w:rFonts w:ascii="Times New Roman"/>
                <w:b w:val="false"/>
                <w:i w:val="false"/>
                <w:color w:val="000000"/>
                <w:sz w:val="20"/>
              </w:rPr>
              <w:t>№ 238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174 шешіміне 4-қосымша</w:t>
            </w:r>
          </w:p>
        </w:tc>
      </w:tr>
    </w:tbl>
    <w:bookmarkStart w:name="z453" w:id="125"/>
    <w:p>
      <w:pPr>
        <w:spacing w:after="0"/>
        <w:ind w:left="0"/>
        <w:jc w:val="left"/>
      </w:pPr>
      <w:r>
        <w:rPr>
          <w:rFonts w:ascii="Times New Roman"/>
          <w:b/>
          <w:i w:val="false"/>
          <w:color w:val="000000"/>
        </w:rPr>
        <w:t xml:space="preserve"> 2018-2020 жылдарға арналған ауылдар мен ауылдық округтердің бюджеттік бағдарламаларының тізбесі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26"/>
          <w:p>
            <w:pPr>
              <w:spacing w:after="20"/>
              <w:ind w:left="20"/>
              <w:jc w:val="both"/>
            </w:pPr>
            <w:r>
              <w:rPr>
                <w:rFonts w:ascii="Times New Roman"/>
                <w:b w:val="false"/>
                <w:i w:val="false"/>
                <w:color w:val="000000"/>
                <w:sz w:val="20"/>
              </w:rPr>
              <w:t>
Функционалдық топ</w:t>
            </w:r>
          </w:p>
          <w:bookmarkEnd w:id="126"/>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27"/>
          <w:p>
            <w:pPr>
              <w:spacing w:after="20"/>
              <w:ind w:left="20"/>
              <w:jc w:val="both"/>
            </w:pPr>
            <w:r>
              <w:rPr>
                <w:rFonts w:ascii="Times New Roman"/>
                <w:b w:val="false"/>
                <w:i w:val="false"/>
                <w:color w:val="000000"/>
                <w:sz w:val="20"/>
              </w:rPr>
              <w:t>
01</w:t>
            </w:r>
          </w:p>
          <w:bookmarkEnd w:id="12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бағдарламалардың әкімшілері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28"/>
          <w:p>
            <w:pPr>
              <w:spacing w:after="20"/>
              <w:ind w:left="20"/>
              <w:jc w:val="both"/>
            </w:pPr>
            <w:r>
              <w:rPr>
                <w:rFonts w:ascii="Times New Roman"/>
                <w:b w:val="false"/>
                <w:i w:val="false"/>
                <w:color w:val="000000"/>
                <w:sz w:val="20"/>
              </w:rPr>
              <w:t>
07</w:t>
            </w:r>
          </w:p>
          <w:bookmarkEnd w:id="12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29"/>
          <w:p>
            <w:pPr>
              <w:spacing w:after="20"/>
              <w:ind w:left="20"/>
              <w:jc w:val="both"/>
            </w:pPr>
            <w:r>
              <w:rPr>
                <w:rFonts w:ascii="Times New Roman"/>
                <w:b w:val="false"/>
                <w:i w:val="false"/>
                <w:color w:val="000000"/>
                <w:sz w:val="20"/>
              </w:rPr>
              <w:t>
12</w:t>
            </w:r>
          </w:p>
          <w:bookmarkEnd w:id="1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