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ee01e" w14:textId="06ee0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Қарасу ауданы Қарасу ауылы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2018 жылғы 27 сәуірдегі № 222 шешімі. Қостанай облысының Әділет департаментінде 2018 жылғы 17 мамырда № 7765 болып тіркелді. Күші жойылды - Қостанай облысы Қарасу ауданы мәслихатының 2020 жылғы 5 ақпандағы № 369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Қарасу ауданы мәслихатының 05.02.2020 </w:t>
      </w:r>
      <w:r>
        <w:rPr>
          <w:rFonts w:ascii="Times New Roman"/>
          <w:b w:val="false"/>
          <w:i w:val="false"/>
          <w:color w:val="ff0000"/>
          <w:sz w:val="28"/>
        </w:rPr>
        <w:t>№ 369</w:t>
      </w:r>
      <w:r>
        <w:rPr>
          <w:rFonts w:ascii="Times New Roman"/>
          <w:b w:val="false"/>
          <w:i w:val="false"/>
          <w:color w:val="ff0000"/>
          <w:sz w:val="28"/>
        </w:rPr>
        <w:t xml:space="preserve"> шешімімен (халық саны екі мың адамнан көп ауылдар, ауылдық округ үшін 01.01.2018 бастап және халық саны екі мың адам және одан аз ауылдар, ауылдық округтер үшін 01.01.2020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Қарасу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Қарасу ауданы Қарасу ауылы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Носаченко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Қарасу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Қазиев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Қостанай облысы Қарасу ауданы</w:t>
      </w:r>
    </w:p>
    <w:bookmarkEnd w:id="4"/>
    <w:bookmarkStart w:name="z11" w:id="5"/>
    <w:p>
      <w:pPr>
        <w:spacing w:after="0"/>
        <w:ind w:left="0"/>
        <w:jc w:val="both"/>
      </w:pPr>
      <w:r>
        <w:rPr>
          <w:rFonts w:ascii="Times New Roman"/>
          <w:b w:val="false"/>
          <w:i w:val="false"/>
          <w:color w:val="000000"/>
          <w:sz w:val="28"/>
        </w:rPr>
        <w:t>
      Қарасу ауылының әкімі</w:t>
      </w:r>
    </w:p>
    <w:bookmarkEnd w:id="5"/>
    <w:bookmarkStart w:name="z12" w:id="6"/>
    <w:p>
      <w:pPr>
        <w:spacing w:after="0"/>
        <w:ind w:left="0"/>
        <w:jc w:val="both"/>
      </w:pPr>
      <w:r>
        <w:rPr>
          <w:rFonts w:ascii="Times New Roman"/>
          <w:b w:val="false"/>
          <w:i w:val="false"/>
          <w:color w:val="000000"/>
          <w:sz w:val="28"/>
        </w:rPr>
        <w:t>
      _________________ С. Магзумов</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27 сәуірдегі</w:t>
            </w:r>
            <w:r>
              <w:br/>
            </w:r>
            <w:r>
              <w:rPr>
                <w:rFonts w:ascii="Times New Roman"/>
                <w:b w:val="false"/>
                <w:i w:val="false"/>
                <w:color w:val="000000"/>
                <w:sz w:val="20"/>
              </w:rPr>
              <w:t>№ 222 шешімімен бекітілген</w:t>
            </w:r>
          </w:p>
        </w:tc>
      </w:tr>
    </w:tbl>
    <w:bookmarkStart w:name="z15" w:id="7"/>
    <w:p>
      <w:pPr>
        <w:spacing w:after="0"/>
        <w:ind w:left="0"/>
        <w:jc w:val="left"/>
      </w:pPr>
      <w:r>
        <w:rPr>
          <w:rFonts w:ascii="Times New Roman"/>
          <w:b/>
          <w:i w:val="false"/>
          <w:color w:val="000000"/>
        </w:rPr>
        <w:t xml:space="preserve"> Қостанай облысы Қарасу ауданы Қарасу ауылы жергілікті қоғамдастық жиналысының регламенті</w:t>
      </w:r>
    </w:p>
    <w:bookmarkEnd w:id="7"/>
    <w:bookmarkStart w:name="z16" w:id="8"/>
    <w:p>
      <w:pPr>
        <w:spacing w:after="0"/>
        <w:ind w:left="0"/>
        <w:jc w:val="left"/>
      </w:pPr>
      <w:r>
        <w:rPr>
          <w:rFonts w:ascii="Times New Roman"/>
          <w:b/>
          <w:i w:val="false"/>
          <w:color w:val="000000"/>
        </w:rPr>
        <w:t xml:space="preserve"> 1-тарау. Жалпы ережелер</w:t>
      </w:r>
    </w:p>
    <w:bookmarkEnd w:id="8"/>
    <w:bookmarkStart w:name="z17" w:id="9"/>
    <w:p>
      <w:pPr>
        <w:spacing w:after="0"/>
        <w:ind w:left="0"/>
        <w:jc w:val="both"/>
      </w:pPr>
      <w:r>
        <w:rPr>
          <w:rFonts w:ascii="Times New Roman"/>
          <w:b w:val="false"/>
          <w:i w:val="false"/>
          <w:color w:val="000000"/>
          <w:sz w:val="28"/>
        </w:rPr>
        <w:t xml:space="preserve">
      1. Осы Қостанай облысы Қарасу ауданы Қарасу ауылы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Республикасының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актілердің мемлекеттік тіркеу тізілімінде № 15630 тіркелген) бұйрығына сәйкес әзірленді.</w:t>
      </w:r>
    </w:p>
    <w:bookmarkEnd w:id="9"/>
    <w:bookmarkStart w:name="z18" w:id="10"/>
    <w:p>
      <w:pPr>
        <w:spacing w:after="0"/>
        <w:ind w:left="0"/>
        <w:jc w:val="both"/>
      </w:pPr>
      <w:r>
        <w:rPr>
          <w:rFonts w:ascii="Times New Roman"/>
          <w:b w:val="false"/>
          <w:i w:val="false"/>
          <w:color w:val="000000"/>
          <w:sz w:val="28"/>
        </w:rPr>
        <w:t>
      2. Осы Регламентте қолданылатын негізгі ұғымдар:</w:t>
      </w:r>
    </w:p>
    <w:bookmarkEnd w:id="10"/>
    <w:bookmarkStart w:name="z19"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20" w:id="12"/>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2"/>
    <w:bookmarkStart w:name="z21" w:id="13"/>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округтің құрамына кірмейтін ауыл қызметінің мәселелері;</w:t>
      </w:r>
    </w:p>
    <w:bookmarkEnd w:id="13"/>
    <w:bookmarkStart w:name="z22" w:id="14"/>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4"/>
    <w:bookmarkStart w:name="z23" w:id="15"/>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5"/>
    <w:bookmarkStart w:name="z24" w:id="16"/>
    <w:p>
      <w:pPr>
        <w:spacing w:after="0"/>
        <w:ind w:left="0"/>
        <w:jc w:val="both"/>
      </w:pPr>
      <w:r>
        <w:rPr>
          <w:rFonts w:ascii="Times New Roman"/>
          <w:b w:val="false"/>
          <w:i w:val="false"/>
          <w:color w:val="000000"/>
          <w:sz w:val="28"/>
        </w:rPr>
        <w:t>
      3. Жиналыс регламентін Қарасу аудандық мәслихаты бекітеді.</w:t>
      </w:r>
    </w:p>
    <w:bookmarkEnd w:id="16"/>
    <w:bookmarkStart w:name="z25" w:id="1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7"/>
    <w:bookmarkStart w:name="z26"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Жиналыс жергілікті маңызы бар ағымдағы мына мәселелер:</w:t>
      </w:r>
    </w:p>
    <w:bookmarkEnd w:id="1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Қарасу ауылы (бұдан әрі – ауыл)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 әкімі аппаратының ауылдың коммуналдық меншігін (жергілікті өзін-өзі басқарудың коммуналдық меншігін) басқару жөніндегі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 бюджетінің атқарылуына жүргізілген мониторинг нәтижелері туралы есепті тыңдау және талқылау;</w:t>
      </w:r>
    </w:p>
    <w:bookmarkStart w:name="z13" w:id="19"/>
    <w:p>
      <w:pPr>
        <w:spacing w:after="0"/>
        <w:ind w:left="0"/>
        <w:jc w:val="both"/>
      </w:pPr>
      <w:r>
        <w:rPr>
          <w:rFonts w:ascii="Times New Roman"/>
          <w:b w:val="false"/>
          <w:i w:val="false"/>
          <w:color w:val="000000"/>
          <w:sz w:val="28"/>
        </w:rPr>
        <w:t>
      ауылдың коммуналдық мүлкін иеліктен шығаруды келісу;</w:t>
      </w:r>
    </w:p>
    <w:bookmarkEnd w:id="19"/>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ауыл әкімін сайлауды өткізуге аудан мәслихатына одан әрі ұсыну үшін ауыл әкімінің қызметіне аудан әкімі ұсынған кандидатураларды келісу;</w:t>
      </w:r>
    </w:p>
    <w:p>
      <w:pPr>
        <w:spacing w:after="0"/>
        <w:ind w:left="0"/>
        <w:jc w:val="both"/>
      </w:pPr>
      <w:r>
        <w:rPr>
          <w:rFonts w:ascii="Times New Roman"/>
          <w:b w:val="false"/>
          <w:i w:val="false"/>
          <w:color w:val="000000"/>
          <w:sz w:val="28"/>
        </w:rPr>
        <w:t>
      ауыл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Қарасу ауданы мәслихатының 01.10.2019 </w:t>
      </w:r>
      <w:r>
        <w:rPr>
          <w:rFonts w:ascii="Times New Roman"/>
          <w:b w:val="false"/>
          <w:i w:val="false"/>
          <w:color w:val="000000"/>
          <w:sz w:val="28"/>
        </w:rPr>
        <w:t>№ 342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 w:id="20"/>
    <w:p>
      <w:pPr>
        <w:spacing w:after="0"/>
        <w:ind w:left="0"/>
        <w:jc w:val="both"/>
      </w:pPr>
      <w:r>
        <w:rPr>
          <w:rFonts w:ascii="Times New Roman"/>
          <w:b w:val="false"/>
          <w:i w:val="false"/>
          <w:color w:val="000000"/>
          <w:sz w:val="28"/>
        </w:rPr>
        <w:t>
      5. Жиналысты ауыл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0"/>
    <w:bookmarkStart w:name="z39" w:id="21"/>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1"/>
    <w:bookmarkStart w:name="z40" w:id="22"/>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2"/>
    <w:bookmarkStart w:name="z41" w:id="23"/>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3"/>
    <w:bookmarkStart w:name="z42" w:id="24"/>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24"/>
    <w:bookmarkStart w:name="z43" w:id="25"/>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5"/>
    <w:bookmarkStart w:name="z44" w:id="2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6"/>
    <w:bookmarkStart w:name="z45" w:id="27"/>
    <w:p>
      <w:pPr>
        <w:spacing w:after="0"/>
        <w:ind w:left="0"/>
        <w:jc w:val="both"/>
      </w:pPr>
      <w:r>
        <w:rPr>
          <w:rFonts w:ascii="Times New Roman"/>
          <w:b w:val="false"/>
          <w:i w:val="false"/>
          <w:color w:val="000000"/>
          <w:sz w:val="28"/>
        </w:rPr>
        <w:t xml:space="preserve">
      8. Жиналысты шақыруды әкім немесе ол уәкілеттік берген адам ашады. </w:t>
      </w:r>
    </w:p>
    <w:bookmarkEnd w:id="27"/>
    <w:bookmarkStart w:name="z46" w:id="2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8"/>
    <w:bookmarkStart w:name="z47" w:id="29"/>
    <w:p>
      <w:pPr>
        <w:spacing w:after="0"/>
        <w:ind w:left="0"/>
        <w:jc w:val="both"/>
      </w:pPr>
      <w:r>
        <w:rPr>
          <w:rFonts w:ascii="Times New Roman"/>
          <w:b w:val="false"/>
          <w:i w:val="false"/>
          <w:color w:val="000000"/>
          <w:sz w:val="28"/>
        </w:rPr>
        <w:t>
      9. Жиналыстың күн тәртібін ауыл әкімінің аппараты жиналыс мүшелері, тиісті аумақтың әкімі енгізген ұсыныстар негізінде қалыптастырады.</w:t>
      </w:r>
    </w:p>
    <w:bookmarkEnd w:id="29"/>
    <w:bookmarkStart w:name="z48" w:id="30"/>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30"/>
    <w:bookmarkStart w:name="z49" w:id="3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1"/>
    <w:bookmarkStart w:name="z50" w:id="32"/>
    <w:p>
      <w:pPr>
        <w:spacing w:after="0"/>
        <w:ind w:left="0"/>
        <w:jc w:val="both"/>
      </w:pPr>
      <w:r>
        <w:rPr>
          <w:rFonts w:ascii="Times New Roman"/>
          <w:b w:val="false"/>
          <w:i w:val="false"/>
          <w:color w:val="000000"/>
          <w:sz w:val="28"/>
        </w:rPr>
        <w:t>
      Жиналысты шақырудың күн тәртібін жиналыс бекітеді.</w:t>
      </w:r>
    </w:p>
    <w:bookmarkEnd w:id="32"/>
    <w:bookmarkStart w:name="z51" w:id="3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3"/>
    <w:bookmarkStart w:name="z52" w:id="34"/>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34"/>
    <w:bookmarkStart w:name="z53" w:id="35"/>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35"/>
    <w:bookmarkStart w:name="z54" w:id="36"/>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6"/>
    <w:bookmarkStart w:name="z55" w:id="3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7"/>
    <w:bookmarkStart w:name="z56" w:id="3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8"/>
    <w:bookmarkStart w:name="z57" w:id="3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9"/>
    <w:bookmarkStart w:name="z58" w:id="4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0"/>
    <w:bookmarkStart w:name="z59" w:id="41"/>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41"/>
    <w:bookmarkStart w:name="z60" w:id="42"/>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2"/>
    <w:bookmarkStart w:name="z61" w:id="43"/>
    <w:p>
      <w:pPr>
        <w:spacing w:after="0"/>
        <w:ind w:left="0"/>
        <w:jc w:val="both"/>
      </w:pPr>
      <w:r>
        <w:rPr>
          <w:rFonts w:ascii="Times New Roman"/>
          <w:b w:val="false"/>
          <w:i w:val="false"/>
          <w:color w:val="000000"/>
          <w:sz w:val="28"/>
        </w:rPr>
        <w:t>
      Жиналыстың шешімі хаттамамен ресімделеді, онда:</w:t>
      </w:r>
    </w:p>
    <w:bookmarkEnd w:id="43"/>
    <w:bookmarkStart w:name="z62" w:id="44"/>
    <w:p>
      <w:pPr>
        <w:spacing w:after="0"/>
        <w:ind w:left="0"/>
        <w:jc w:val="both"/>
      </w:pPr>
      <w:r>
        <w:rPr>
          <w:rFonts w:ascii="Times New Roman"/>
          <w:b w:val="false"/>
          <w:i w:val="false"/>
          <w:color w:val="000000"/>
          <w:sz w:val="28"/>
        </w:rPr>
        <w:t>
      1) жиналыстың өткізілген күні мен орны;</w:t>
      </w:r>
    </w:p>
    <w:bookmarkEnd w:id="44"/>
    <w:bookmarkStart w:name="z63" w:id="45"/>
    <w:p>
      <w:pPr>
        <w:spacing w:after="0"/>
        <w:ind w:left="0"/>
        <w:jc w:val="both"/>
      </w:pPr>
      <w:r>
        <w:rPr>
          <w:rFonts w:ascii="Times New Roman"/>
          <w:b w:val="false"/>
          <w:i w:val="false"/>
          <w:color w:val="000000"/>
          <w:sz w:val="28"/>
        </w:rPr>
        <w:t>
      2) жиналыс мүшелерінің саны және тізімі;</w:t>
      </w:r>
    </w:p>
    <w:bookmarkEnd w:id="45"/>
    <w:bookmarkStart w:name="z64" w:id="46"/>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46"/>
    <w:bookmarkStart w:name="z65" w:id="47"/>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47"/>
    <w:bookmarkStart w:name="z66" w:id="48"/>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48"/>
    <w:bookmarkStart w:name="z67" w:id="49"/>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ауылдың әкіміне беріледі.</w:t>
      </w:r>
    </w:p>
    <w:bookmarkEnd w:id="49"/>
    <w:bookmarkStart w:name="z68" w:id="50"/>
    <w:p>
      <w:pPr>
        <w:spacing w:after="0"/>
        <w:ind w:left="0"/>
        <w:jc w:val="both"/>
      </w:pPr>
      <w:r>
        <w:rPr>
          <w:rFonts w:ascii="Times New Roman"/>
          <w:b w:val="false"/>
          <w:i w:val="false"/>
          <w:color w:val="000000"/>
          <w:sz w:val="28"/>
        </w:rPr>
        <w:t>
      13. Жиналыста қабылданған шешімдерді ауылының әкімі бес жұмыс күні мерзімінде қарайды.</w:t>
      </w:r>
    </w:p>
    <w:bookmarkEnd w:id="50"/>
    <w:bookmarkStart w:name="z69" w:id="51"/>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келіспеушілігін білдіруге құқылы, осындай келіспеушілік тудырған мәселелер </w:t>
      </w:r>
      <w:r>
        <w:rPr>
          <w:rFonts w:ascii="Times New Roman"/>
          <w:b w:val="false"/>
          <w:i w:val="false"/>
          <w:color w:val="000000"/>
          <w:sz w:val="28"/>
        </w:rPr>
        <w:t>Регламентінің</w:t>
      </w:r>
      <w:r>
        <w:rPr>
          <w:rFonts w:ascii="Times New Roman"/>
          <w:b w:val="false"/>
          <w:i w:val="false"/>
          <w:color w:val="000000"/>
          <w:sz w:val="28"/>
        </w:rPr>
        <w:t xml:space="preserve">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51"/>
    <w:bookmarkStart w:name="z70" w:id="52"/>
    <w:p>
      <w:pPr>
        <w:spacing w:after="0"/>
        <w:ind w:left="0"/>
        <w:jc w:val="both"/>
      </w:pPr>
      <w:r>
        <w:rPr>
          <w:rFonts w:ascii="Times New Roman"/>
          <w:b w:val="false"/>
          <w:i w:val="false"/>
          <w:color w:val="000000"/>
          <w:sz w:val="28"/>
        </w:rPr>
        <w:t>
      Ауыл әкімі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52"/>
    <w:bookmarkStart w:name="z71" w:id="53"/>
    <w:p>
      <w:pPr>
        <w:spacing w:after="0"/>
        <w:ind w:left="0"/>
        <w:jc w:val="both"/>
      </w:pPr>
      <w:r>
        <w:rPr>
          <w:rFonts w:ascii="Times New Roman"/>
          <w:b w:val="false"/>
          <w:i w:val="false"/>
          <w:color w:val="000000"/>
          <w:sz w:val="28"/>
        </w:rPr>
        <w:t>
      14. Ауыл әкімінің аппараты ауыл әкімнің жиналыс шешімдерін қарау нәтижелерін бес жұмыс күн ішінде жиналыстың мүшелеріне жеткізеді.</w:t>
      </w:r>
    </w:p>
    <w:bookmarkEnd w:id="53"/>
    <w:bookmarkStart w:name="z72" w:id="54"/>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 әкімінің аппараты мақұлдаған шешімдердің орындалуын қамтамасыз етеді.</w:t>
      </w:r>
    </w:p>
    <w:bookmarkEnd w:id="54"/>
    <w:bookmarkStart w:name="z73" w:id="55"/>
    <w:p>
      <w:pPr>
        <w:spacing w:after="0"/>
        <w:ind w:left="0"/>
        <w:jc w:val="both"/>
      </w:pPr>
      <w:r>
        <w:rPr>
          <w:rFonts w:ascii="Times New Roman"/>
          <w:b w:val="false"/>
          <w:i w:val="false"/>
          <w:color w:val="000000"/>
          <w:sz w:val="28"/>
        </w:rPr>
        <w:t>
      16. Жиналысты шақыруда қабылданған шешімдерді ауыл әкімінің аппараты бұқаралық ақпарат құралдары арқылы немесе өзге де тәсілдермен таратады.</w:t>
      </w:r>
    </w:p>
    <w:bookmarkEnd w:id="55"/>
    <w:bookmarkStart w:name="z74" w:id="56"/>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56"/>
    <w:bookmarkStart w:name="z75" w:id="5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57"/>
    <w:bookmarkStart w:name="z76" w:id="58"/>
    <w:p>
      <w:pPr>
        <w:spacing w:after="0"/>
        <w:ind w:left="0"/>
        <w:jc w:val="both"/>
      </w:pPr>
      <w:r>
        <w:rPr>
          <w:rFonts w:ascii="Times New Roman"/>
          <w:b w:val="false"/>
          <w:i w:val="false"/>
          <w:color w:val="000000"/>
          <w:sz w:val="28"/>
        </w:rPr>
        <w:t xml:space="preserve">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 </w:t>
      </w:r>
    </w:p>
    <w:bookmarkEnd w:id="58"/>
    <w:bookmarkStart w:name="z77" w:id="5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