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28bc" w14:textId="a982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2016 жылғы 4 сәуірдегі № 51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2018 жылғы 29 қарашадағы № 135 қаулысы. Қостанай облысының Әділет департаментінде 2018 жылғы 10 желтоқсанда № 8157 болып тіркелді. Күші жойылды - Қостанай облысы Қамысты ауданы әкімдігінің 2021 жылғы 14 сәуірдегі № 55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әкімдігінің 14.04.2021 </w:t>
      </w:r>
      <w:r>
        <w:rPr>
          <w:rFonts w:ascii="Times New Roman"/>
          <w:b w:val="false"/>
          <w:i w:val="false"/>
          <w:color w:val="ff0000"/>
          <w:sz w:val="28"/>
        </w:rPr>
        <w:t>№ 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және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Қамысты ауданының әкімдігі ҚАУЛЫ ЕТЕДІ:</w:t>
      </w:r>
    </w:p>
    <w:bookmarkStart w:name="z5" w:id="1"/>
    <w:p>
      <w:pPr>
        <w:spacing w:after="0"/>
        <w:ind w:left="0"/>
        <w:jc w:val="both"/>
      </w:pPr>
      <w:r>
        <w:rPr>
          <w:rFonts w:ascii="Times New Roman"/>
          <w:b w:val="false"/>
          <w:i w:val="false"/>
          <w:color w:val="000000"/>
          <w:sz w:val="28"/>
        </w:rPr>
        <w:t xml:space="preserve">
      1. Қамысты ауданы әкімдігінің 2016 жылғы 4 сәуірдегі </w:t>
      </w:r>
      <w:r>
        <w:rPr>
          <w:rFonts w:ascii="Times New Roman"/>
          <w:b w:val="false"/>
          <w:i w:val="false"/>
          <w:color w:val="000000"/>
          <w:sz w:val="28"/>
        </w:rPr>
        <w:t>№ 51</w:t>
      </w:r>
      <w:r>
        <w:rPr>
          <w:rFonts w:ascii="Times New Roman"/>
          <w:b w:val="false"/>
          <w:i w:val="false"/>
          <w:color w:val="000000"/>
          <w:sz w:val="28"/>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(Нормативтік құқықтық актілерді мемлекеттік тіркеу тізілімінде № 6305 болып тіркелген, 2016 жылғы 27 мамырда "Қамысты жаңалықтары – Камыстинские новости"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 да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білім беру саласындағы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"23. әдіскер (негізгі қызметтердің); әдістемелік кабинеттің (орталықтың) әдіскері".</w:t>
      </w:r>
    </w:p>
    <w:bookmarkEnd w:id="4"/>
    <w:bookmarkStart w:name="z10" w:id="5"/>
    <w:p>
      <w:pPr>
        <w:spacing w:after="0"/>
        <w:ind w:left="0"/>
        <w:jc w:val="both"/>
      </w:pPr>
      <w:r>
        <w:rPr>
          <w:rFonts w:ascii="Times New Roman"/>
          <w:b w:val="false"/>
          <w:i w:val="false"/>
          <w:color w:val="000000"/>
          <w:sz w:val="28"/>
        </w:rPr>
        <w:t>
      2. "Қамысты ауданы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5"/>
    <w:bookmarkStart w:name="z11" w:id="6"/>
    <w:p>
      <w:pPr>
        <w:spacing w:after="0"/>
        <w:ind w:left="0"/>
        <w:jc w:val="both"/>
      </w:pPr>
      <w:r>
        <w:rPr>
          <w:rFonts w:ascii="Times New Roman"/>
          <w:b w:val="false"/>
          <w:i w:val="false"/>
          <w:color w:val="000000"/>
          <w:sz w:val="28"/>
        </w:rPr>
        <w:t>
      1) осы қаулының аумақтық әділет органында мемлекеттік тіркеуді;</w:t>
      </w:r>
    </w:p>
    <w:bookmarkEnd w:id="6"/>
    <w:bookmarkStart w:name="z12" w:id="7"/>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bookmarkEnd w:id="7"/>
    <w:bookmarkStart w:name="z13" w:id="8"/>
    <w:p>
      <w:pPr>
        <w:spacing w:after="0"/>
        <w:ind w:left="0"/>
        <w:jc w:val="both"/>
      </w:pPr>
      <w:r>
        <w:rPr>
          <w:rFonts w:ascii="Times New Roman"/>
          <w:b w:val="false"/>
          <w:i w:val="false"/>
          <w:color w:val="000000"/>
          <w:sz w:val="28"/>
        </w:rPr>
        <w:t>
      3) осы қаулыны ресми жариялағаннан кейін Қамысты ауданы әкімдігінің интернет-ресурсында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Қамысты ауданы әкімінің экономика мәселелері жөніндегі орынбасарына жүктелсін.</w:t>
      </w:r>
    </w:p>
    <w:bookmarkEnd w:id="9"/>
    <w:bookmarkStart w:name="z15"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Қамысты аудандық</w:t>
      </w:r>
    </w:p>
    <w:bookmarkEnd w:id="12"/>
    <w:bookmarkStart w:name="z19" w:id="13"/>
    <w:p>
      <w:pPr>
        <w:spacing w:after="0"/>
        <w:ind w:left="0"/>
        <w:jc w:val="both"/>
      </w:pPr>
      <w:r>
        <w:rPr>
          <w:rFonts w:ascii="Times New Roman"/>
          <w:b w:val="false"/>
          <w:i w:val="false"/>
          <w:color w:val="000000"/>
          <w:sz w:val="28"/>
        </w:rPr>
        <w:t>
      мәслихат хатшысының</w:t>
      </w:r>
    </w:p>
    <w:bookmarkEnd w:id="13"/>
    <w:bookmarkStart w:name="z20" w:id="14"/>
    <w:p>
      <w:pPr>
        <w:spacing w:after="0"/>
        <w:ind w:left="0"/>
        <w:jc w:val="both"/>
      </w:pPr>
      <w:r>
        <w:rPr>
          <w:rFonts w:ascii="Times New Roman"/>
          <w:b w:val="false"/>
          <w:i w:val="false"/>
          <w:color w:val="000000"/>
          <w:sz w:val="28"/>
        </w:rPr>
        <w:t>
      міндетін атқарушы</w:t>
      </w:r>
    </w:p>
    <w:bookmarkEnd w:id="14"/>
    <w:bookmarkStart w:name="z21" w:id="15"/>
    <w:p>
      <w:pPr>
        <w:spacing w:after="0"/>
        <w:ind w:left="0"/>
        <w:jc w:val="both"/>
      </w:pPr>
      <w:r>
        <w:rPr>
          <w:rFonts w:ascii="Times New Roman"/>
          <w:b w:val="false"/>
          <w:i w:val="false"/>
          <w:color w:val="000000"/>
          <w:sz w:val="28"/>
        </w:rPr>
        <w:t>
      _____________ Б. Козлов</w:t>
      </w:r>
    </w:p>
    <w:bookmarkEnd w:id="15"/>
    <w:bookmarkStart w:name="z22" w:id="16"/>
    <w:p>
      <w:pPr>
        <w:spacing w:after="0"/>
        <w:ind w:left="0"/>
        <w:jc w:val="both"/>
      </w:pPr>
      <w:r>
        <w:rPr>
          <w:rFonts w:ascii="Times New Roman"/>
          <w:b w:val="false"/>
          <w:i w:val="false"/>
          <w:color w:val="000000"/>
          <w:sz w:val="28"/>
        </w:rPr>
        <w:t>
      2018 жылғы "23" қараша</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