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bf8ed" w14:textId="30bf8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Қамысты ауданы жергілікті атқарушы органдарының "Б" корпусы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Қамысты ауданы әкімдігінің 2018 жылғы 9 сәуірдегі № 41 қаулысы. Қостанай облысының Әділет департаментінде 2018 жылғы 28 сәуірде № 7731 болып тіркелді. Күші жойылды - Қостанай облысы Қамысты ауданы әкімдігінің 2023 жылғы 25 сәуірдегі № 59 қаулысымен</w:t>
      </w:r>
    </w:p>
    <w:p>
      <w:pPr>
        <w:spacing w:after="0"/>
        <w:ind w:left="0"/>
        <w:jc w:val="both"/>
      </w:pPr>
      <w:r>
        <w:rPr>
          <w:rFonts w:ascii="Times New Roman"/>
          <w:b w:val="false"/>
          <w:i w:val="false"/>
          <w:color w:val="ff0000"/>
          <w:sz w:val="28"/>
        </w:rPr>
        <w:t xml:space="preserve">
      Ескерту. Күші жойылды - Қостанай облысы Қамысты ауданы әкімдігінің 25.04.2023 </w:t>
      </w:r>
      <w:r>
        <w:rPr>
          <w:rFonts w:ascii="Times New Roman"/>
          <w:b w:val="false"/>
          <w:i w:val="false"/>
          <w:color w:val="ff0000"/>
          <w:sz w:val="28"/>
        </w:rPr>
        <w:t>№ 59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"Қазақстан Республикасының мемлекеттік қызметі туралы" 2015 жылғы 23 қарашадағы Қазақстан Республикасы Заңының 33-бабы </w:t>
      </w:r>
      <w:r>
        <w:rPr>
          <w:rFonts w:ascii="Times New Roman"/>
          <w:b w:val="false"/>
          <w:i w:val="false"/>
          <w:color w:val="000000"/>
          <w:sz w:val="28"/>
        </w:rPr>
        <w:t>5-тармағына</w:t>
      </w:r>
      <w:r>
        <w:rPr>
          <w:rFonts w:ascii="Times New Roman"/>
          <w:b w:val="false"/>
          <w:i w:val="false"/>
          <w:color w:val="000000"/>
          <w:sz w:val="28"/>
        </w:rPr>
        <w:t> сәйкес Қамысты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Қоса беріліп отырған Қамысты ауданы жергілікті атқарушы органдарының "Б" корпусы мемлекеттік әкімшілік қызметшілерінің қызметін бағалау </w:t>
      </w:r>
      <w:r>
        <w:rPr>
          <w:rFonts w:ascii="Times New Roman"/>
          <w:b w:val="false"/>
          <w:i w:val="false"/>
          <w:color w:val="000000"/>
          <w:sz w:val="28"/>
        </w:rPr>
        <w:t>әдістемесі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Қамысты ауданының әкімдігінің 2017 жылғы 7 наурыздағы </w:t>
      </w:r>
      <w:r>
        <w:rPr>
          <w:rFonts w:ascii="Times New Roman"/>
          <w:b w:val="false"/>
          <w:i w:val="false"/>
          <w:color w:val="000000"/>
          <w:sz w:val="28"/>
        </w:rPr>
        <w:t>№ 27</w:t>
      </w:r>
      <w:r>
        <w:rPr>
          <w:rFonts w:ascii="Times New Roman"/>
          <w:b w:val="false"/>
          <w:i w:val="false"/>
          <w:color w:val="000000"/>
          <w:sz w:val="28"/>
        </w:rPr>
        <w:t xml:space="preserve"> "Қамысты ауданының жергілікті атқарушы органдарының "Б" корпусы мемлекеттік әкімшілік қызметшілерінің қызметін бағалау әдістемесін бекіту туралы" қаулысының (Нормативтік құқықтық актілерді мемлекеттік тіркеу тізілімінде № 6981 болып тіркелген, 2017 жылғы 24 сәуірде Қазақстан Республикасы нормативтік құқықтық актілерiнiң эталондық бақылау банкiнде жарияланған) күші жойылды деп танылсын.</w:t>
      </w:r>
    </w:p>
    <w:bookmarkEnd w:id="2"/>
    <w:bookmarkStart w:name="z7" w:id="3"/>
    <w:p>
      <w:pPr>
        <w:spacing w:after="0"/>
        <w:ind w:left="0"/>
        <w:jc w:val="both"/>
      </w:pPr>
      <w:r>
        <w:rPr>
          <w:rFonts w:ascii="Times New Roman"/>
          <w:b w:val="false"/>
          <w:i w:val="false"/>
          <w:color w:val="000000"/>
          <w:sz w:val="28"/>
        </w:rPr>
        <w:t>
      3. "Қамысты ауданы әкімінің аппараты" мемлекеттік мекемесі Қазақстан Республикасының заңнамасында белгіленген тәртіпте:</w:t>
      </w:r>
    </w:p>
    <w:bookmarkEnd w:id="3"/>
    <w:bookmarkStart w:name="z8" w:id="4"/>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4"/>
    <w:bookmarkStart w:name="z9" w:id="5"/>
    <w:p>
      <w:pPr>
        <w:spacing w:after="0"/>
        <w:ind w:left="0"/>
        <w:jc w:val="both"/>
      </w:pPr>
      <w:r>
        <w:rPr>
          <w:rFonts w:ascii="Times New Roman"/>
          <w:b w:val="false"/>
          <w:i w:val="false"/>
          <w:color w:val="000000"/>
          <w:sz w:val="28"/>
        </w:rPr>
        <w:t>
      2) осы әкімдіктің қаулысы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актілеріның эталондық бақылау банкіне енгізу үшін жіберілуін;</w:t>
      </w:r>
    </w:p>
    <w:bookmarkEnd w:id="5"/>
    <w:bookmarkStart w:name="z10" w:id="6"/>
    <w:p>
      <w:pPr>
        <w:spacing w:after="0"/>
        <w:ind w:left="0"/>
        <w:jc w:val="both"/>
      </w:pPr>
      <w:r>
        <w:rPr>
          <w:rFonts w:ascii="Times New Roman"/>
          <w:b w:val="false"/>
          <w:i w:val="false"/>
          <w:color w:val="000000"/>
          <w:sz w:val="28"/>
        </w:rPr>
        <w:t>
      3) осы қаулыны ресми жарияланғанынан кейін Қамысты ауданы әкімдігінің интернет-ресурсында орналастыруын қамтамасыз етсін.</w:t>
      </w:r>
    </w:p>
    <w:bookmarkEnd w:id="6"/>
    <w:bookmarkStart w:name="z11" w:id="7"/>
    <w:p>
      <w:pPr>
        <w:spacing w:after="0"/>
        <w:ind w:left="0"/>
        <w:jc w:val="both"/>
      </w:pPr>
      <w:r>
        <w:rPr>
          <w:rFonts w:ascii="Times New Roman"/>
          <w:b w:val="false"/>
          <w:i w:val="false"/>
          <w:color w:val="000000"/>
          <w:sz w:val="28"/>
        </w:rPr>
        <w:t>
      4. Осы қаулының орындалуын бақылау Қамысты ауданы әкімі аппаратының басшысына жүктелсін.</w:t>
      </w:r>
    </w:p>
    <w:bookmarkEnd w:id="7"/>
    <w:bookmarkStart w:name="z12" w:id="8"/>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Қамысты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Бекмұхамедов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"9" сәуірдегі</w:t>
            </w:r>
            <w:r>
              <w:br/>
            </w:r>
            <w:r>
              <w:rPr>
                <w:rFonts w:ascii="Times New Roman"/>
                <w:b w:val="false"/>
                <w:i w:val="false"/>
                <w:color w:val="000000"/>
                <w:sz w:val="20"/>
              </w:rPr>
              <w:t>№ 41 әкімдігінің</w:t>
            </w:r>
            <w:r>
              <w:br/>
            </w:r>
            <w:r>
              <w:rPr>
                <w:rFonts w:ascii="Times New Roman"/>
                <w:b w:val="false"/>
                <w:i w:val="false"/>
                <w:color w:val="000000"/>
                <w:sz w:val="20"/>
              </w:rPr>
              <w:t>қаулысымен</w:t>
            </w:r>
            <w:r>
              <w:br/>
            </w:r>
            <w:r>
              <w:rPr>
                <w:rFonts w:ascii="Times New Roman"/>
                <w:b w:val="false"/>
                <w:i w:val="false"/>
                <w:color w:val="000000"/>
                <w:sz w:val="20"/>
              </w:rPr>
              <w:t>бекітілді</w:t>
            </w:r>
          </w:p>
        </w:tc>
      </w:tr>
    </w:tbl>
    <w:bookmarkStart w:name="z15" w:id="9"/>
    <w:p>
      <w:pPr>
        <w:spacing w:after="0"/>
        <w:ind w:left="0"/>
        <w:jc w:val="left"/>
      </w:pPr>
      <w:r>
        <w:rPr>
          <w:rFonts w:ascii="Times New Roman"/>
          <w:b/>
          <w:i w:val="false"/>
          <w:color w:val="000000"/>
        </w:rPr>
        <w:t xml:space="preserve"> Қамысты ауданы жергілікті атқарушы органдарының "Б" корпусы мемлекеттік әкімшілік қызметшілерінің қызметін бағалау әдістемесі</w:t>
      </w:r>
    </w:p>
    <w:bookmarkEnd w:id="9"/>
    <w:bookmarkStart w:name="z16" w:id="10"/>
    <w:p>
      <w:pPr>
        <w:spacing w:after="0"/>
        <w:ind w:left="0"/>
        <w:jc w:val="left"/>
      </w:pPr>
      <w:r>
        <w:rPr>
          <w:rFonts w:ascii="Times New Roman"/>
          <w:b/>
          <w:i w:val="false"/>
          <w:color w:val="000000"/>
        </w:rPr>
        <w:t xml:space="preserve"> 1-тарау. Жалпы ережелер</w:t>
      </w:r>
    </w:p>
    <w:bookmarkEnd w:id="10"/>
    <w:bookmarkStart w:name="z17" w:id="11"/>
    <w:p>
      <w:pPr>
        <w:spacing w:after="0"/>
        <w:ind w:left="0"/>
        <w:jc w:val="both"/>
      </w:pPr>
      <w:r>
        <w:rPr>
          <w:rFonts w:ascii="Times New Roman"/>
          <w:b w:val="false"/>
          <w:i w:val="false"/>
          <w:color w:val="000000"/>
          <w:sz w:val="28"/>
        </w:rPr>
        <w:t xml:space="preserve">
      1. Осы Қамысты ауданы жергілікті атқарушы органдарының "Б" корпусы мемлекеттік әкімшілік қызметшілерінің қызметін бағалау әдістемесі (бұдан әрі – Әдістеме) "Қазақстан Республикасының мемлекеттік қызметі туралы" 2015 жылғы 23 қарашадағы Қазақстан Республикасының Заңы 33-бабы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(Нормативтік құқықтық актілерді мемлекеттік тіркеу тізілімінде № 16299 болып тіркелген) бұйрығымен бекітілген "Б" корпусы мемлекеттік әкімшілік қызметшілерінің қызметін бағалаудың Үлгілік әдістемесіне (бұдан әрі Үлгілік әдістеме) сәйкес әзірленді және Қамысты ауданының жергілікті атқарушы органдарының "Б" корпусы мемлекеттік әкімшілік қызметшілерінің (бұдан әрі- "Б" корпусының қызметшілері) қызметін бағалау тәртібін айқындайды.</w:t>
      </w:r>
    </w:p>
    <w:bookmarkEnd w:id="11"/>
    <w:bookmarkStart w:name="z18" w:id="12"/>
    <w:p>
      <w:pPr>
        <w:spacing w:after="0"/>
        <w:ind w:left="0"/>
        <w:jc w:val="both"/>
      </w:pPr>
      <w:r>
        <w:rPr>
          <w:rFonts w:ascii="Times New Roman"/>
          <w:b w:val="false"/>
          <w:i w:val="false"/>
          <w:color w:val="000000"/>
          <w:sz w:val="28"/>
        </w:rPr>
        <w:t>
      2. Осы Әдістемеде қолданылатын негізгі ұғымдар:</w:t>
      </w:r>
    </w:p>
    <w:bookmarkEnd w:id="12"/>
    <w:bookmarkStart w:name="z19" w:id="13"/>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13"/>
    <w:bookmarkStart w:name="z20" w:id="14"/>
    <w:p>
      <w:pPr>
        <w:spacing w:after="0"/>
        <w:ind w:left="0"/>
        <w:jc w:val="both"/>
      </w:pPr>
      <w:r>
        <w:rPr>
          <w:rFonts w:ascii="Times New Roman"/>
          <w:b w:val="false"/>
          <w:i w:val="false"/>
          <w:color w:val="000000"/>
          <w:sz w:val="28"/>
        </w:rPr>
        <w:t>
      2) жоғары тұрған басшы –дербес бағынысты болып табылатын, бағаланушы қызметшінің тікелей басшысына қатысты тұлға;</w:t>
      </w:r>
    </w:p>
    <w:bookmarkEnd w:id="14"/>
    <w:bookmarkStart w:name="z21" w:id="15"/>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қол жеткізген жағдайда олардың қызметінің тиімділігін дәлелдейтін көрсеткіштер;</w:t>
      </w:r>
    </w:p>
    <w:bookmarkEnd w:id="15"/>
    <w:bookmarkStart w:name="z22" w:id="16"/>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6"/>
    <w:bookmarkStart w:name="z23" w:id="17"/>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7"/>
    <w:bookmarkStart w:name="z24" w:id="18"/>
    <w:p>
      <w:pPr>
        <w:spacing w:after="0"/>
        <w:ind w:left="0"/>
        <w:jc w:val="both"/>
      </w:pPr>
      <w:r>
        <w:rPr>
          <w:rFonts w:ascii="Times New Roman"/>
          <w:b w:val="false"/>
          <w:i w:val="false"/>
          <w:color w:val="000000"/>
          <w:sz w:val="28"/>
        </w:rPr>
        <w:t>
      6) мінез-құлық индикаторы – "Б" корпусы қызметшісінің мінез-құлық және құзыреттер деңгейі көрінісінің сипаттамасы.</w:t>
      </w:r>
    </w:p>
    <w:bookmarkEnd w:id="18"/>
    <w:bookmarkStart w:name="z25" w:id="19"/>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9"/>
    <w:bookmarkStart w:name="z26" w:id="20"/>
    <w:p>
      <w:pPr>
        <w:spacing w:after="0"/>
        <w:ind w:left="0"/>
        <w:jc w:val="both"/>
      </w:pPr>
      <w:r>
        <w:rPr>
          <w:rFonts w:ascii="Times New Roman"/>
          <w:b w:val="false"/>
          <w:i w:val="false"/>
          <w:color w:val="000000"/>
          <w:sz w:val="28"/>
        </w:rPr>
        <w:t>
      4.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20"/>
    <w:bookmarkStart w:name="z27" w:id="21"/>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21"/>
    <w:bookmarkStart w:name="z28" w:id="22"/>
    <w:p>
      <w:pPr>
        <w:spacing w:after="0"/>
        <w:ind w:left="0"/>
        <w:jc w:val="both"/>
      </w:pPr>
      <w:r>
        <w:rPr>
          <w:rFonts w:ascii="Times New Roman"/>
          <w:b w:val="false"/>
          <w:i w:val="false"/>
          <w:color w:val="000000"/>
          <w:sz w:val="28"/>
        </w:rPr>
        <w:t>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 - уәкілетті тұлға) персоналды басқару қызметі (кадрлар қызметі), (бұдан әрі - персоналды басқару қызметі) жұмыс органы болып табылатын Бағалау жөніндегі комиссия (бұдан әрі - Комиссия) құрылады.</w:t>
      </w:r>
    </w:p>
    <w:bookmarkEnd w:id="22"/>
    <w:bookmarkStart w:name="z29" w:id="23"/>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23"/>
    <w:bookmarkStart w:name="z30" w:id="24"/>
    <w:p>
      <w:pPr>
        <w:spacing w:after="0"/>
        <w:ind w:left="0"/>
        <w:jc w:val="both"/>
      </w:pPr>
      <w:r>
        <w:rPr>
          <w:rFonts w:ascii="Times New Roman"/>
          <w:b w:val="false"/>
          <w:i w:val="false"/>
          <w:color w:val="000000"/>
          <w:sz w:val="28"/>
        </w:rPr>
        <w:t>
      6. Бағалау екі жеке бағыт бойынша жүргізіледі:</w:t>
      </w:r>
    </w:p>
    <w:bookmarkEnd w:id="24"/>
    <w:bookmarkStart w:name="z31" w:id="25"/>
    <w:p>
      <w:pPr>
        <w:spacing w:after="0"/>
        <w:ind w:left="0"/>
        <w:jc w:val="both"/>
      </w:pPr>
      <w:r>
        <w:rPr>
          <w:rFonts w:ascii="Times New Roman"/>
          <w:b w:val="false"/>
          <w:i w:val="false"/>
          <w:color w:val="000000"/>
          <w:sz w:val="28"/>
        </w:rPr>
        <w:t>
      1) НМИ жетістіктерін бағалау;</w:t>
      </w:r>
    </w:p>
    <w:bookmarkEnd w:id="25"/>
    <w:bookmarkStart w:name="z32" w:id="26"/>
    <w:p>
      <w:pPr>
        <w:spacing w:after="0"/>
        <w:ind w:left="0"/>
        <w:jc w:val="both"/>
      </w:pPr>
      <w:r>
        <w:rPr>
          <w:rFonts w:ascii="Times New Roman"/>
          <w:b w:val="false"/>
          <w:i w:val="false"/>
          <w:color w:val="000000"/>
          <w:sz w:val="28"/>
        </w:rPr>
        <w:t>
      2) "Б" корпусы қызметшілерінің құзыреттерін бағалау.</w:t>
      </w:r>
    </w:p>
    <w:bookmarkEnd w:id="26"/>
    <w:bookmarkStart w:name="z33" w:id="27"/>
    <w:p>
      <w:pPr>
        <w:spacing w:after="0"/>
        <w:ind w:left="0"/>
        <w:jc w:val="both"/>
      </w:pPr>
      <w:r>
        <w:rPr>
          <w:rFonts w:ascii="Times New Roman"/>
          <w:b w:val="false"/>
          <w:i w:val="false"/>
          <w:color w:val="000000"/>
          <w:sz w:val="28"/>
        </w:rPr>
        <w:t>
      7. НМИ орындалуын бағалау нәтижелері бонустар төлеу, көтермелеу, ротациялау, мемлекеттік лауазымдардан төмендету немесе босату бойынша шешімдер қабылдау үшін негіз болып табылады.</w:t>
      </w:r>
    </w:p>
    <w:bookmarkEnd w:id="27"/>
    <w:bookmarkStart w:name="z34" w:id="28"/>
    <w:p>
      <w:pPr>
        <w:spacing w:after="0"/>
        <w:ind w:left="0"/>
        <w:jc w:val="both"/>
      </w:pPr>
      <w:r>
        <w:rPr>
          <w:rFonts w:ascii="Times New Roman"/>
          <w:b w:val="false"/>
          <w:i w:val="false"/>
          <w:color w:val="000000"/>
          <w:sz w:val="28"/>
        </w:rPr>
        <w:t>
      Құзыреттерді бағалау нәтижелері "Б" корпусы қызметшісінің қажетті құзыреттерін дамыту бойынша шешімдер қабылдау үшін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w:t>
      </w:r>
    </w:p>
    <w:bookmarkEnd w:id="28"/>
    <w:bookmarkStart w:name="z35" w:id="29"/>
    <w:p>
      <w:pPr>
        <w:spacing w:after="0"/>
        <w:ind w:left="0"/>
        <w:jc w:val="both"/>
      </w:pPr>
      <w:r>
        <w:rPr>
          <w:rFonts w:ascii="Times New Roman"/>
          <w:b w:val="false"/>
          <w:i w:val="false"/>
          <w:color w:val="000000"/>
          <w:sz w:val="28"/>
        </w:rPr>
        <w:t>
      8. Бағалауға байланысты құжаттар персоналды басқару қызметінде бағалау аяқталған күнінен бастап үш жыл бойы сақталады.</w:t>
      </w:r>
    </w:p>
    <w:bookmarkEnd w:id="29"/>
    <w:bookmarkStart w:name="z36" w:id="30"/>
    <w:p>
      <w:pPr>
        <w:spacing w:after="0"/>
        <w:ind w:left="0"/>
        <w:jc w:val="left"/>
      </w:pPr>
      <w:r>
        <w:rPr>
          <w:rFonts w:ascii="Times New Roman"/>
          <w:b/>
          <w:i w:val="false"/>
          <w:color w:val="000000"/>
        </w:rPr>
        <w:t xml:space="preserve"> 2-тарау. НМИ анықтау тәртібі</w:t>
      </w:r>
    </w:p>
    <w:bookmarkEnd w:id="30"/>
    <w:bookmarkStart w:name="z37" w:id="31"/>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Үлгігік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31"/>
    <w:bookmarkStart w:name="z38" w:id="32"/>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32"/>
    <w:bookmarkStart w:name="z39" w:id="33"/>
    <w:p>
      <w:pPr>
        <w:spacing w:after="0"/>
        <w:ind w:left="0"/>
        <w:jc w:val="both"/>
      </w:pPr>
      <w:r>
        <w:rPr>
          <w:rFonts w:ascii="Times New Roman"/>
          <w:b w:val="false"/>
          <w:i w:val="false"/>
          <w:color w:val="000000"/>
          <w:sz w:val="28"/>
        </w:rPr>
        <w:t xml:space="preserve">
      11. Егер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 </w:t>
      </w:r>
    </w:p>
    <w:bookmarkEnd w:id="33"/>
    <w:bookmarkStart w:name="z40" w:id="34"/>
    <w:p>
      <w:pPr>
        <w:spacing w:after="0"/>
        <w:ind w:left="0"/>
        <w:jc w:val="both"/>
      </w:pPr>
      <w:r>
        <w:rPr>
          <w:rFonts w:ascii="Times New Roman"/>
          <w:b w:val="false"/>
          <w:i w:val="false"/>
          <w:color w:val="000000"/>
          <w:sz w:val="28"/>
        </w:rPr>
        <w:t xml:space="preserve">
      12. НМИ осы Әдістеменің </w:t>
      </w:r>
      <w:r>
        <w:rPr>
          <w:rFonts w:ascii="Times New Roman"/>
          <w:b w:val="false"/>
          <w:i w:val="false"/>
          <w:color w:val="000000"/>
          <w:sz w:val="28"/>
        </w:rPr>
        <w:t>13-тармағында</w:t>
      </w:r>
      <w:r>
        <w:rPr>
          <w:rFonts w:ascii="Times New Roman"/>
          <w:b w:val="false"/>
          <w:i w:val="false"/>
          <w:color w:val="000000"/>
          <w:sz w:val="28"/>
        </w:rPr>
        <w:t xml:space="preserve"> көрсетілген талаптарға сәйкес келмеген жағдайда, жоғары тұрған басшы жеке жұмыс жоспарын түзетуге қайтарады.</w:t>
      </w:r>
    </w:p>
    <w:bookmarkEnd w:id="34"/>
    <w:bookmarkStart w:name="z41" w:id="35"/>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5"/>
    <w:bookmarkStart w:name="z42" w:id="36"/>
    <w:p>
      <w:pPr>
        <w:spacing w:after="0"/>
        <w:ind w:left="0"/>
        <w:jc w:val="both"/>
      </w:pPr>
      <w:r>
        <w:rPr>
          <w:rFonts w:ascii="Times New Roman"/>
          <w:b w:val="false"/>
          <w:i w:val="false"/>
          <w:color w:val="000000"/>
          <w:sz w:val="28"/>
        </w:rPr>
        <w:t>
      13. НМИ:</w:t>
      </w:r>
    </w:p>
    <w:bookmarkEnd w:id="36"/>
    <w:bookmarkStart w:name="z43" w:id="37"/>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37"/>
    <w:bookmarkStart w:name="z44" w:id="38"/>
    <w:p>
      <w:pPr>
        <w:spacing w:after="0"/>
        <w:ind w:left="0"/>
        <w:jc w:val="both"/>
      </w:pPr>
      <w:r>
        <w:rPr>
          <w:rFonts w:ascii="Times New Roman"/>
          <w:b w:val="false"/>
          <w:i w:val="false"/>
          <w:color w:val="000000"/>
          <w:sz w:val="28"/>
        </w:rPr>
        <w:t>
      2) өлшемді (НМИ жетістігін өлшеу үшін нақты критерийлер белгіленеді);</w:t>
      </w:r>
    </w:p>
    <w:bookmarkEnd w:id="38"/>
    <w:bookmarkStart w:name="z45" w:id="39"/>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39"/>
    <w:bookmarkStart w:name="z46" w:id="40"/>
    <w:p>
      <w:pPr>
        <w:spacing w:after="0"/>
        <w:ind w:left="0"/>
        <w:jc w:val="both"/>
      </w:pPr>
      <w:r>
        <w:rPr>
          <w:rFonts w:ascii="Times New Roman"/>
          <w:b w:val="false"/>
          <w:i w:val="false"/>
          <w:color w:val="000000"/>
          <w:sz w:val="28"/>
        </w:rPr>
        <w:t>
      4) уақытпен шектеулі (НМИ бағалау кезеңінде қол жеткізу мерзімі белгіленеді);</w:t>
      </w:r>
    </w:p>
    <w:bookmarkEnd w:id="40"/>
    <w:bookmarkStart w:name="z47" w:id="41"/>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41"/>
    <w:bookmarkStart w:name="z48" w:id="42"/>
    <w:p>
      <w:pPr>
        <w:spacing w:after="0"/>
        <w:ind w:left="0"/>
        <w:jc w:val="both"/>
      </w:pPr>
      <w:r>
        <w:rPr>
          <w:rFonts w:ascii="Times New Roman"/>
          <w:b w:val="false"/>
          <w:i w:val="false"/>
          <w:color w:val="000000"/>
          <w:sz w:val="28"/>
        </w:rPr>
        <w:t xml:space="preserve">
      14. НМИ саны 5 құрайды. </w:t>
      </w:r>
    </w:p>
    <w:bookmarkEnd w:id="42"/>
    <w:bookmarkStart w:name="z49" w:id="43"/>
    <w:p>
      <w:pPr>
        <w:spacing w:after="0"/>
        <w:ind w:left="0"/>
        <w:jc w:val="both"/>
      </w:pPr>
      <w:r>
        <w:rPr>
          <w:rFonts w:ascii="Times New Roman"/>
          <w:b w:val="false"/>
          <w:i w:val="false"/>
          <w:color w:val="000000"/>
          <w:sz w:val="28"/>
        </w:rPr>
        <w:t>
      15. Жеке жұмыс жоспары персоналды басқару қызметінде сақталады.</w:t>
      </w:r>
    </w:p>
    <w:bookmarkEnd w:id="43"/>
    <w:bookmarkStart w:name="z50" w:id="44"/>
    <w:p>
      <w:pPr>
        <w:spacing w:after="0"/>
        <w:ind w:left="0"/>
        <w:jc w:val="left"/>
      </w:pPr>
      <w:r>
        <w:rPr>
          <w:rFonts w:ascii="Times New Roman"/>
          <w:b/>
          <w:i w:val="false"/>
          <w:color w:val="000000"/>
        </w:rPr>
        <w:t xml:space="preserve"> 3-тарау. НМИ жетістігін бағалау тәртібі</w:t>
      </w:r>
    </w:p>
    <w:bookmarkEnd w:id="44"/>
    <w:bookmarkStart w:name="z51" w:id="45"/>
    <w:p>
      <w:pPr>
        <w:spacing w:after="0"/>
        <w:ind w:left="0"/>
        <w:jc w:val="both"/>
      </w:pPr>
      <w:r>
        <w:rPr>
          <w:rFonts w:ascii="Times New Roman"/>
          <w:b w:val="false"/>
          <w:i w:val="false"/>
          <w:color w:val="000000"/>
          <w:sz w:val="28"/>
        </w:rPr>
        <w:t>
      16. Жеке жұмыс жоспарында қарастырылған НМИ жетістігіне бақылау жүргізу мақсатында тікелей басшы НМИ-да белгіленген жетістіктерге тоқсан сайын мониторинг жүргізеді.</w:t>
      </w:r>
    </w:p>
    <w:bookmarkEnd w:id="45"/>
    <w:bookmarkStart w:name="z52" w:id="46"/>
    <w:p>
      <w:pPr>
        <w:spacing w:after="0"/>
        <w:ind w:left="0"/>
        <w:jc w:val="both"/>
      </w:pPr>
      <w:r>
        <w:rPr>
          <w:rFonts w:ascii="Times New Roman"/>
          <w:b w:val="false"/>
          <w:i w:val="false"/>
          <w:color w:val="000000"/>
          <w:sz w:val="28"/>
        </w:rPr>
        <w:t>
      Тоқсан сайынғы мониторинг қорытындысы бойынша тікелей басшы бағалауға жататын"Б" корпусы қызметшісіне НМИ-ге жету және сол үшін қажетті шаралар бойынша жазбаша ұсыныстар береді.</w:t>
      </w:r>
    </w:p>
    <w:bookmarkEnd w:id="46"/>
    <w:bookmarkStart w:name="z53" w:id="47"/>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47"/>
    <w:bookmarkStart w:name="z54" w:id="48"/>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8"/>
    <w:bookmarkStart w:name="z55" w:id="49"/>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9"/>
    <w:bookmarkStart w:name="z56" w:id="50"/>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50"/>
    <w:bookmarkStart w:name="z57" w:id="51"/>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51"/>
    <w:bookmarkStart w:name="z58" w:id="52"/>
    <w:p>
      <w:pPr>
        <w:spacing w:after="0"/>
        <w:ind w:left="0"/>
        <w:jc w:val="both"/>
      </w:pPr>
      <w:r>
        <w:rPr>
          <w:rFonts w:ascii="Times New Roman"/>
          <w:b w:val="false"/>
          <w:i w:val="false"/>
          <w:color w:val="000000"/>
          <w:sz w:val="28"/>
        </w:rPr>
        <w:t>
      НМИ санының 5-тен 3-нен азы орындалған жағдайда "қанағаттанарлықсыз" баға қойылады;</w:t>
      </w:r>
    </w:p>
    <w:bookmarkEnd w:id="52"/>
    <w:bookmarkStart w:name="z59" w:id="53"/>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53"/>
    <w:bookmarkStart w:name="z60" w:id="54"/>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54"/>
    <w:bookmarkStart w:name="z61" w:id="55"/>
    <w:p>
      <w:pPr>
        <w:spacing w:after="0"/>
        <w:ind w:left="0"/>
        <w:jc w:val="both"/>
      </w:pPr>
      <w:r>
        <w:rPr>
          <w:rFonts w:ascii="Times New Roman"/>
          <w:b w:val="false"/>
          <w:i w:val="false"/>
          <w:color w:val="000000"/>
          <w:sz w:val="28"/>
        </w:rPr>
        <w:t xml:space="preserve">
      20. Егер "Б" корпусы қызметшісінің тікелей басшысы мемлекеттік органның бірінші басшысы болған жағдайда бағалау парағы оның қарауына енгізіледі. </w:t>
      </w:r>
    </w:p>
    <w:bookmarkEnd w:id="55"/>
    <w:bookmarkStart w:name="z62" w:id="56"/>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6"/>
    <w:bookmarkStart w:name="z63" w:id="57"/>
    <w:p>
      <w:pPr>
        <w:spacing w:after="0"/>
        <w:ind w:left="0"/>
        <w:jc w:val="both"/>
      </w:pPr>
      <w:r>
        <w:rPr>
          <w:rFonts w:ascii="Times New Roman"/>
          <w:b w:val="false"/>
          <w:i w:val="false"/>
          <w:color w:val="000000"/>
          <w:sz w:val="28"/>
        </w:rPr>
        <w:t>
      1) бағалаумен келісу;</w:t>
      </w:r>
    </w:p>
    <w:bookmarkEnd w:id="57"/>
    <w:bookmarkStart w:name="z64" w:id="58"/>
    <w:p>
      <w:pPr>
        <w:spacing w:after="0"/>
        <w:ind w:left="0"/>
        <w:jc w:val="both"/>
      </w:pPr>
      <w:r>
        <w:rPr>
          <w:rFonts w:ascii="Times New Roman"/>
          <w:b w:val="false"/>
          <w:i w:val="false"/>
          <w:color w:val="000000"/>
          <w:sz w:val="28"/>
        </w:rPr>
        <w:t xml:space="preserve">
      2) түзетуге жіберу. </w:t>
      </w:r>
    </w:p>
    <w:bookmarkEnd w:id="58"/>
    <w:bookmarkStart w:name="z65" w:id="59"/>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9"/>
    <w:bookmarkStart w:name="z66" w:id="60"/>
    <w:p>
      <w:pPr>
        <w:spacing w:after="0"/>
        <w:ind w:left="0"/>
        <w:jc w:val="both"/>
      </w:pPr>
      <w:r>
        <w:rPr>
          <w:rFonts w:ascii="Times New Roman"/>
          <w:b w:val="false"/>
          <w:i w:val="false"/>
          <w:color w:val="000000"/>
          <w:sz w:val="28"/>
        </w:rPr>
        <w:t>
      23. Бағалау парағын жоғары тұрған басшының қарауына қайта енгізу, оны түзетуге жолдаған күнінен бастап 2 жұмыс күнінен кешіктірілмей жүзеге асырылады.</w:t>
      </w:r>
    </w:p>
    <w:bookmarkEnd w:id="60"/>
    <w:bookmarkStart w:name="z67" w:id="61"/>
    <w:p>
      <w:pPr>
        <w:spacing w:after="0"/>
        <w:ind w:left="0"/>
        <w:jc w:val="both"/>
      </w:pPr>
      <w:r>
        <w:rPr>
          <w:rFonts w:ascii="Times New Roman"/>
          <w:b w:val="false"/>
          <w:i w:val="false"/>
          <w:color w:val="000000"/>
          <w:sz w:val="28"/>
        </w:rPr>
        <w:t>
      24.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1"/>
    <w:bookmarkStart w:name="z68" w:id="62"/>
    <w:p>
      <w:pPr>
        <w:spacing w:after="0"/>
        <w:ind w:left="0"/>
        <w:jc w:val="left"/>
      </w:pPr>
      <w:r>
        <w:rPr>
          <w:rFonts w:ascii="Times New Roman"/>
          <w:b/>
          <w:i w:val="false"/>
          <w:color w:val="000000"/>
        </w:rPr>
        <w:t xml:space="preserve"> 4-тарау. Құзыреттерді бағалау тәртібі</w:t>
      </w:r>
    </w:p>
    <w:bookmarkEnd w:id="62"/>
    <w:bookmarkStart w:name="z69" w:id="63"/>
    <w:p>
      <w:pPr>
        <w:spacing w:after="0"/>
        <w:ind w:left="0"/>
        <w:jc w:val="both"/>
      </w:pPr>
      <w:r>
        <w:rPr>
          <w:rFonts w:ascii="Times New Roman"/>
          <w:b w:val="false"/>
          <w:i w:val="false"/>
          <w:color w:val="000000"/>
          <w:sz w:val="28"/>
        </w:rPr>
        <w:t xml:space="preserve">
      25. Құзыреттерді бағалау тікелей басшымен жүргізіледі, оның нәтижесі бойынша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63"/>
    <w:bookmarkStart w:name="z70" w:id="64"/>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Үлгілік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оннан аспайды.</w:t>
      </w:r>
    </w:p>
    <w:bookmarkEnd w:id="64"/>
    <w:bookmarkStart w:name="z71" w:id="65"/>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5"/>
    <w:bookmarkStart w:name="z72" w:id="66"/>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6"/>
    <w:bookmarkStart w:name="z73" w:id="67"/>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аталған нақты бағаланатын құзырет бойынша "күтілген нәтижеге сәйкес емес" бағасы қойылады.</w:t>
      </w:r>
    </w:p>
    <w:bookmarkEnd w:id="67"/>
    <w:bookmarkStart w:name="z74" w:id="68"/>
    <w:p>
      <w:pPr>
        <w:spacing w:after="0"/>
        <w:ind w:left="0"/>
        <w:jc w:val="both"/>
      </w:pPr>
      <w:r>
        <w:rPr>
          <w:rFonts w:ascii="Times New Roman"/>
          <w:b w:val="false"/>
          <w:i w:val="false"/>
          <w:color w:val="000000"/>
          <w:sz w:val="28"/>
        </w:rPr>
        <w:t>
      28. Тікелей басшымен бағалау парағына қол қойылғаннан кейін персоналды басқару қызметі 2 жұмыс күнінен кешіктірмей оны Комиссияның қарауына ұсынады.</w:t>
      </w:r>
    </w:p>
    <w:bookmarkEnd w:id="68"/>
    <w:bookmarkStart w:name="z75" w:id="69"/>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9"/>
    <w:bookmarkStart w:name="z76" w:id="70"/>
    <w:p>
      <w:pPr>
        <w:spacing w:after="0"/>
        <w:ind w:left="0"/>
        <w:jc w:val="both"/>
      </w:pPr>
      <w:r>
        <w:rPr>
          <w:rFonts w:ascii="Times New Roman"/>
          <w:b w:val="false"/>
          <w:i w:val="false"/>
          <w:color w:val="000000"/>
          <w:sz w:val="28"/>
        </w:rPr>
        <w:t>
      29. Персоналды басқару қызметі Комиссия төрағасының келісімімен бағалауды өткізу кестесін қалыптастырады және бағалауды өткізуге дейін жеті жұмыс күні бұрын бағалауды жүргізетін тұлғаларды бағалау жүргізу туралы хабарлауды қамтамасыз етеді.</w:t>
      </w:r>
    </w:p>
    <w:bookmarkEnd w:id="70"/>
    <w:bookmarkStart w:name="z77" w:id="71"/>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71"/>
    <w:bookmarkStart w:name="z78" w:id="72"/>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72"/>
    <w:bookmarkStart w:name="z79" w:id="73"/>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73"/>
    <w:bookmarkStart w:name="z80" w:id="74"/>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Комиссия төрағасының дауысы шешуші болып табылады.</w:t>
      </w:r>
    </w:p>
    <w:bookmarkEnd w:id="74"/>
    <w:bookmarkStart w:name="z81" w:id="75"/>
    <w:p>
      <w:pPr>
        <w:spacing w:after="0"/>
        <w:ind w:left="0"/>
        <w:jc w:val="both"/>
      </w:pPr>
      <w:r>
        <w:rPr>
          <w:rFonts w:ascii="Times New Roman"/>
          <w:b w:val="false"/>
          <w:i w:val="false"/>
          <w:color w:val="000000"/>
          <w:sz w:val="28"/>
        </w:rPr>
        <w:t>
      34. Комиссияның хатшысы персоналды басқару қызметіның қызметшісі болып табылады. Комиссияның хатшысы дауыс беруге қатыспайды.</w:t>
      </w:r>
    </w:p>
    <w:bookmarkEnd w:id="75"/>
    <w:bookmarkStart w:name="z82" w:id="76"/>
    <w:p>
      <w:pPr>
        <w:spacing w:after="0"/>
        <w:ind w:left="0"/>
        <w:jc w:val="both"/>
      </w:pPr>
      <w:r>
        <w:rPr>
          <w:rFonts w:ascii="Times New Roman"/>
          <w:b w:val="false"/>
          <w:i w:val="false"/>
          <w:color w:val="000000"/>
          <w:sz w:val="28"/>
        </w:rPr>
        <w:t>
      35. Персоналды басқару қызметі Комиссия төрағасымен келісілген мерзімдерге Комиссия отырысының өткізілуін қамтамасыз етеді.</w:t>
      </w:r>
    </w:p>
    <w:bookmarkEnd w:id="76"/>
    <w:bookmarkStart w:name="z83" w:id="77"/>
    <w:p>
      <w:pPr>
        <w:spacing w:after="0"/>
        <w:ind w:left="0"/>
        <w:jc w:val="both"/>
      </w:pPr>
      <w:r>
        <w:rPr>
          <w:rFonts w:ascii="Times New Roman"/>
          <w:b w:val="false"/>
          <w:i w:val="false"/>
          <w:color w:val="000000"/>
          <w:sz w:val="28"/>
        </w:rPr>
        <w:t>
      36. Персоналды басқару қызметі Комиссияның отырысына келесі құжаттарды ұсынады:</w:t>
      </w:r>
    </w:p>
    <w:bookmarkEnd w:id="77"/>
    <w:bookmarkStart w:name="z84" w:id="78"/>
    <w:p>
      <w:pPr>
        <w:spacing w:after="0"/>
        <w:ind w:left="0"/>
        <w:jc w:val="both"/>
      </w:pPr>
      <w:r>
        <w:rPr>
          <w:rFonts w:ascii="Times New Roman"/>
          <w:b w:val="false"/>
          <w:i w:val="false"/>
          <w:color w:val="000000"/>
          <w:sz w:val="28"/>
        </w:rPr>
        <w:t>
      1) толтырылған бағалау парақтарын;</w:t>
      </w:r>
    </w:p>
    <w:bookmarkEnd w:id="78"/>
    <w:bookmarkStart w:name="z85" w:id="79"/>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9"/>
    <w:bookmarkStart w:name="z86" w:id="80"/>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80"/>
    <w:bookmarkStart w:name="z87" w:id="81"/>
    <w:p>
      <w:pPr>
        <w:spacing w:after="0"/>
        <w:ind w:left="0"/>
        <w:jc w:val="both"/>
      </w:pPr>
      <w:r>
        <w:rPr>
          <w:rFonts w:ascii="Times New Roman"/>
          <w:b w:val="false"/>
          <w:i w:val="false"/>
          <w:color w:val="000000"/>
          <w:sz w:val="28"/>
        </w:rPr>
        <w:t>
      1) бағалау нәтижелерін бекіту;</w:t>
      </w:r>
    </w:p>
    <w:bookmarkEnd w:id="81"/>
    <w:bookmarkStart w:name="z88" w:id="82"/>
    <w:p>
      <w:pPr>
        <w:spacing w:after="0"/>
        <w:ind w:left="0"/>
        <w:jc w:val="both"/>
      </w:pPr>
      <w:r>
        <w:rPr>
          <w:rFonts w:ascii="Times New Roman"/>
          <w:b w:val="false"/>
          <w:i w:val="false"/>
          <w:color w:val="000000"/>
          <w:sz w:val="28"/>
        </w:rPr>
        <w:t>
      2) бағалау нәтижелерін қайта қарау.</w:t>
      </w:r>
    </w:p>
    <w:bookmarkEnd w:id="82"/>
    <w:bookmarkStart w:name="z89" w:id="83"/>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83"/>
    <w:bookmarkStart w:name="z90" w:id="84"/>
    <w:p>
      <w:pPr>
        <w:spacing w:after="0"/>
        <w:ind w:left="0"/>
        <w:jc w:val="both"/>
      </w:pPr>
      <w:r>
        <w:rPr>
          <w:rFonts w:ascii="Times New Roman"/>
          <w:b w:val="false"/>
          <w:i w:val="false"/>
          <w:color w:val="000000"/>
          <w:sz w:val="28"/>
        </w:rPr>
        <w:t xml:space="preserve">
      39. Бағалаудың нәтижелері уәкілетті тұлғамен бекітіледі және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тиісті хаттамасында тіркеледі.</w:t>
      </w:r>
    </w:p>
    <w:bookmarkEnd w:id="84"/>
    <w:bookmarkStart w:name="z91" w:id="85"/>
    <w:p>
      <w:pPr>
        <w:spacing w:after="0"/>
        <w:ind w:left="0"/>
        <w:jc w:val="both"/>
      </w:pPr>
      <w:r>
        <w:rPr>
          <w:rFonts w:ascii="Times New Roman"/>
          <w:b w:val="false"/>
          <w:i w:val="false"/>
          <w:color w:val="000000"/>
          <w:sz w:val="28"/>
        </w:rPr>
        <w:t>
      40. Персоналды басқару қызметі "Б" корпусының қызметшісін бағалау нәтижелерімен ол аяқталған соң екі жұмыс күні ішінде таныстырады.</w:t>
      </w:r>
    </w:p>
    <w:bookmarkEnd w:id="85"/>
    <w:bookmarkStart w:name="z92" w:id="86"/>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жағдайда,еркін түрде акт құрылып, персоналды басқару қызметімен және мемлекеттік органның басқа екі қызметшісімен қол қойылған акт толтырылады.</w:t>
      </w:r>
    </w:p>
    <w:bookmarkEnd w:id="86"/>
    <w:bookmarkStart w:name="z93" w:id="87"/>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қызметімен "Б" корпусы қызметшісінің бағалау нәтижесі мемлекеттік органдардың интранет-порталы арқылы жолданады.</w:t>
      </w:r>
    </w:p>
    <w:bookmarkEnd w:id="87"/>
    <w:bookmarkStart w:name="z94" w:id="88"/>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8"/>
    <w:bookmarkStart w:name="z95" w:id="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9"/>
    <w:bookmarkStart w:name="z96" w:id="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90"/>
    <w:bookmarkStart w:name="z97" w:id="91"/>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