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37d2" w14:textId="bfa37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2015 жылғы 23 ақпандағы № 23 "Үгіттік баспа материалдарын орналастыру үшін орындарды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Қамысты ауданы әкімдігінің 2018 жылғы 7 наурыздағы № 25 қаулысы. Қостанай облысының Әділет департаментінде 2018 жылғы 2 сәуірде № 7649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2015 жылдың 23 ақпандағы </w:t>
      </w:r>
      <w:r>
        <w:rPr>
          <w:rFonts w:ascii="Times New Roman"/>
          <w:b w:val="false"/>
          <w:i w:val="false"/>
          <w:color w:val="000000"/>
          <w:sz w:val="28"/>
        </w:rPr>
        <w:t>№ 23</w:t>
      </w:r>
      <w:r>
        <w:rPr>
          <w:rFonts w:ascii="Times New Roman"/>
          <w:b w:val="false"/>
          <w:i w:val="false"/>
          <w:color w:val="000000"/>
          <w:sz w:val="28"/>
        </w:rPr>
        <w:t xml:space="preserve"> "Үгіттік баспа материалдарын орналастыру үшін орындарды белгілеу туралы" (нормативтік құқықтық актілерді мемлекеттік тіркеу тізілімінде № 5414 тіркелген, 2015 жылғы 31 наурызда"Әділет" ақпараттық - құқықтық жүйесінде жарияланған)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тіркеуді;</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нормативтік-құқықтық актілерінің эталондық бақылау банкіне енгізу үшін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Қамысты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Ахметчин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Қамысты аудандық сайлау</w:t>
      </w:r>
    </w:p>
    <w:bookmarkEnd w:id="10"/>
    <w:bookmarkStart w:name="z16" w:id="11"/>
    <w:p>
      <w:pPr>
        <w:spacing w:after="0"/>
        <w:ind w:left="0"/>
        <w:jc w:val="both"/>
      </w:pPr>
      <w:r>
        <w:rPr>
          <w:rFonts w:ascii="Times New Roman"/>
          <w:b w:val="false"/>
          <w:i w:val="false"/>
          <w:color w:val="000000"/>
          <w:sz w:val="28"/>
        </w:rPr>
        <w:t>
      комиссиясының төрайымы</w:t>
      </w:r>
    </w:p>
    <w:bookmarkEnd w:id="11"/>
    <w:bookmarkStart w:name="z17" w:id="12"/>
    <w:p>
      <w:pPr>
        <w:spacing w:after="0"/>
        <w:ind w:left="0"/>
        <w:jc w:val="both"/>
      </w:pPr>
      <w:r>
        <w:rPr>
          <w:rFonts w:ascii="Times New Roman"/>
          <w:b w:val="false"/>
          <w:i w:val="false"/>
          <w:color w:val="000000"/>
          <w:sz w:val="28"/>
        </w:rPr>
        <w:t>
      ___________________ А. Мақаева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r>
              <w:br/>
            </w:r>
            <w:r>
              <w:rPr>
                <w:rFonts w:ascii="Times New Roman"/>
                <w:b w:val="false"/>
                <w:i w:val="false"/>
                <w:color w:val="000000"/>
                <w:sz w:val="20"/>
              </w:rPr>
              <w:t>2018 жылғы 7 наурыздағы</w:t>
            </w:r>
            <w:r>
              <w:br/>
            </w:r>
            <w:r>
              <w:rPr>
                <w:rFonts w:ascii="Times New Roman"/>
                <w:b w:val="false"/>
                <w:i w:val="false"/>
                <w:color w:val="000000"/>
                <w:sz w:val="20"/>
              </w:rPr>
              <w:t>№ 25 қаулысына қосымша</w:t>
            </w:r>
          </w:p>
        </w:tc>
      </w:tr>
    </w:tbl>
    <w:bookmarkStart w:name="z20" w:id="13"/>
    <w:p>
      <w:pPr>
        <w:spacing w:after="0"/>
        <w:ind w:left="0"/>
        <w:jc w:val="left"/>
      </w:pPr>
      <w:r>
        <w:rPr>
          <w:rFonts w:ascii="Times New Roman"/>
          <w:b/>
          <w:i w:val="false"/>
          <w:color w:val="000000"/>
        </w:rPr>
        <w:t xml:space="preserve"> Үгіттік баспа материалдарын орналастыру үшін орындар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1652"/>
        <w:gridCol w:w="8084"/>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w:t>
            </w:r>
          </w:p>
          <w:bookmarkEnd w:id="14"/>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w:t>
            </w:r>
          </w:p>
          <w:bookmarkEnd w:id="15"/>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тақта, Октябрьская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2</w:t>
            </w:r>
          </w:p>
          <w:bookmarkEnd w:id="16"/>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3</w:t>
            </w:r>
          </w:p>
          <w:bookmarkEnd w:id="17"/>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4</w:t>
            </w:r>
          </w:p>
          <w:bookmarkEnd w:id="18"/>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және Волынов көшелерінің қиылысындағы стенд, Советская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5</w:t>
            </w:r>
          </w:p>
          <w:bookmarkEnd w:id="19"/>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Учительская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6</w:t>
            </w:r>
          </w:p>
          <w:bookmarkEnd w:id="20"/>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7</w:t>
            </w:r>
          </w:p>
          <w:bookmarkEnd w:id="21"/>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және Комсомольская көшелерінің қиылысындағы тақта, Школьная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8</w:t>
            </w:r>
          </w:p>
          <w:bookmarkEnd w:id="22"/>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көшесіндегі тақта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9</w:t>
            </w:r>
          </w:p>
          <w:bookmarkEnd w:id="23"/>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10</w:t>
            </w:r>
          </w:p>
          <w:bookmarkEnd w:id="24"/>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11</w:t>
            </w:r>
          </w:p>
          <w:bookmarkEnd w:id="25"/>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12</w:t>
            </w:r>
          </w:p>
          <w:bookmarkEnd w:id="26"/>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13</w:t>
            </w:r>
          </w:p>
          <w:bookmarkEnd w:id="27"/>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14</w:t>
            </w:r>
          </w:p>
          <w:bookmarkEnd w:id="28"/>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және Ержанов көшелерінің қиылысындағы стенд, Құдайқұлов көшесіндегі тақта, Ержанов және Косма көшелерінің қиылысындағы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15</w:t>
            </w:r>
          </w:p>
          <w:bookmarkEnd w:id="29"/>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Мешітті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көшесіндегі стенд</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16</w:t>
            </w:r>
          </w:p>
          <w:bookmarkEnd w:id="30"/>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көшесіндегі тақта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17</w:t>
            </w:r>
          </w:p>
          <w:bookmarkEnd w:id="31"/>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c>
          <w:tcPr>
            <w:tcW w:w="8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көшесіндегі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