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2f9b" w14:textId="0a32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2018 жылғы 16 наурыздағы № 23 қаулысы. Қостанай облысының Әділет департаментінде 2018 жылғы 9 сәуірде № 7679 болып тіркелді. Күші жойылды - Қостанай облысы Жангелдин ауданы әкімдігінің 2025 жылғы 7 қазандағы № 97 қаулысымен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әкімдігінің 07.10.2025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Жангелдин ауданы әкімдігінің 2017 жылғы 22 мамырдағы </w:t>
      </w:r>
      <w:r>
        <w:rPr>
          <w:rFonts w:ascii="Times New Roman"/>
          <w:b w:val="false"/>
          <w:i w:val="false"/>
          <w:color w:val="000000"/>
          <w:sz w:val="28"/>
        </w:rPr>
        <w:t>№ 83</w:t>
      </w:r>
      <w:r>
        <w:rPr>
          <w:rFonts w:ascii="Times New Roman"/>
          <w:b w:val="false"/>
          <w:i w:val="false"/>
          <w:color w:val="000000"/>
          <w:sz w:val="28"/>
        </w:rPr>
        <w:t xml:space="preserve"> "Жергілікті бюджеттен қаржыландырылатын Жангелдин ауданы жергілікті атқарушы органдарының "Б" корпусы мемлекеттік әкімшілік қызметшілерінің қызметін бағалау әдістемесін бекіту туралы" қаулысы (Нормативтік құқықтық актілерді мемлекеттік тіркеу тізілімінде № 7077 болып тіркелген, 2017 жылы 7 маусымда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Жангелдин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әкімдіктің қаулысы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Жангелдин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Жангелдин ауданы әкімінің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23 қаулысымен бекітілді</w:t>
            </w:r>
          </w:p>
        </w:tc>
      </w:tr>
    </w:tbl>
    <w:bookmarkStart w:name="z97" w:id="9"/>
    <w:p>
      <w:pPr>
        <w:spacing w:after="0"/>
        <w:ind w:left="0"/>
        <w:jc w:val="left"/>
      </w:pPr>
      <w:r>
        <w:rPr>
          <w:rFonts w:ascii="Times New Roman"/>
          <w:b/>
          <w:i w:val="false"/>
          <w:color w:val="000000"/>
        </w:rPr>
        <w:t xml:space="preserve"> Жангелдин ауданының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Жангелдин ауданы әкімдігінің 18.04.2023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2" w:id="10"/>
    <w:p>
      <w:pPr>
        <w:spacing w:after="0"/>
        <w:ind w:left="0"/>
        <w:jc w:val="left"/>
      </w:pPr>
      <w:r>
        <w:rPr>
          <w:rFonts w:ascii="Times New Roman"/>
          <w:b/>
          <w:i w:val="false"/>
          <w:color w:val="000000"/>
        </w:rPr>
        <w:t xml:space="preserve"> 1-тарау. Жалпы ережелер</w:t>
      </w:r>
    </w:p>
    <w:bookmarkEnd w:id="10"/>
    <w:bookmarkStart w:name="z23" w:id="11"/>
    <w:p>
      <w:pPr>
        <w:spacing w:after="0"/>
        <w:ind w:left="0"/>
        <w:jc w:val="both"/>
      </w:pPr>
      <w:r>
        <w:rPr>
          <w:rFonts w:ascii="Times New Roman"/>
          <w:b w:val="false"/>
          <w:i w:val="false"/>
          <w:color w:val="000000"/>
          <w:sz w:val="28"/>
        </w:rPr>
        <w:t xml:space="preserve">
      1. Осы Жангелдин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1"/>
    <w:bookmarkStart w:name="z24"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5"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6"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7"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8"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9"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0"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1"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2"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3"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4"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5"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6"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7"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8"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9"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40"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1"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2"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4"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5"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6"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7"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8"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9"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0"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1"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2"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3"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4"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5"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6"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7"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8"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9"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0"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1"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2"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3"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4"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5"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6"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7"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8" w:id="56"/>
    <w:p>
      <w:pPr>
        <w:spacing w:after="0"/>
        <w:ind w:left="0"/>
        <w:jc w:val="both"/>
      </w:pPr>
      <w:r>
        <w:rPr>
          <w:rFonts w:ascii="Times New Roman"/>
          <w:b w:val="false"/>
          <w:i w:val="false"/>
          <w:color w:val="000000"/>
          <w:sz w:val="28"/>
        </w:rPr>
        <w:t>
      2) НМИ уақтылыталдау мен келісу;</w:t>
      </w:r>
    </w:p>
    <w:bookmarkEnd w:id="56"/>
    <w:bookmarkStart w:name="z69"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0"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1"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2"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3"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4"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5"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6"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7"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8"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9"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80"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1"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2"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3"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4"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5"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6"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7"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8"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9"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90"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91"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2"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3"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4"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5"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6"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98"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9"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0"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1"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2" w:id="89"/>
    <w:p>
      <w:pPr>
        <w:spacing w:after="0"/>
        <w:ind w:left="0"/>
        <w:jc w:val="both"/>
      </w:pPr>
      <w:r>
        <w:rPr>
          <w:rFonts w:ascii="Times New Roman"/>
          <w:b w:val="false"/>
          <w:i w:val="false"/>
          <w:color w:val="000000"/>
          <w:sz w:val="28"/>
        </w:rPr>
        <w:t>
      дербестік және бастамашылық;</w:t>
      </w:r>
    </w:p>
    <w:bookmarkEnd w:id="89"/>
    <w:bookmarkStart w:name="z103" w:id="90"/>
    <w:p>
      <w:pPr>
        <w:spacing w:after="0"/>
        <w:ind w:left="0"/>
        <w:jc w:val="both"/>
      </w:pPr>
      <w:r>
        <w:rPr>
          <w:rFonts w:ascii="Times New Roman"/>
          <w:b w:val="false"/>
          <w:i w:val="false"/>
          <w:color w:val="000000"/>
          <w:sz w:val="28"/>
        </w:rPr>
        <w:t>
      еңбек тәртібі.</w:t>
      </w:r>
    </w:p>
    <w:bookmarkEnd w:id="90"/>
    <w:bookmarkStart w:name="z104"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5"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6"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7"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8"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9" w:id="96"/>
    <w:p>
      <w:pPr>
        <w:spacing w:after="0"/>
        <w:ind w:left="0"/>
        <w:jc w:val="both"/>
      </w:pPr>
      <w:r>
        <w:rPr>
          <w:rFonts w:ascii="Times New Roman"/>
          <w:b w:val="false"/>
          <w:i w:val="false"/>
          <w:color w:val="000000"/>
          <w:sz w:val="28"/>
        </w:rPr>
        <w:t>
      қызметті басқару;</w:t>
      </w:r>
    </w:p>
    <w:bookmarkEnd w:id="96"/>
    <w:bookmarkStart w:name="z110" w:id="97"/>
    <w:p>
      <w:pPr>
        <w:spacing w:after="0"/>
        <w:ind w:left="0"/>
        <w:jc w:val="both"/>
      </w:pPr>
      <w:r>
        <w:rPr>
          <w:rFonts w:ascii="Times New Roman"/>
          <w:b w:val="false"/>
          <w:i w:val="false"/>
          <w:color w:val="000000"/>
          <w:sz w:val="28"/>
        </w:rPr>
        <w:t>
      тиімді коммуникациялардықұру;</w:t>
      </w:r>
    </w:p>
    <w:bookmarkEnd w:id="97"/>
    <w:bookmarkStart w:name="z111"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2" w:id="99"/>
    <w:p>
      <w:pPr>
        <w:spacing w:after="0"/>
        <w:ind w:left="0"/>
        <w:jc w:val="both"/>
      </w:pPr>
      <w:r>
        <w:rPr>
          <w:rFonts w:ascii="Times New Roman"/>
          <w:b w:val="false"/>
          <w:i w:val="false"/>
          <w:color w:val="000000"/>
          <w:sz w:val="28"/>
        </w:rPr>
        <w:t>
      өзгерістерді басқару;</w:t>
      </w:r>
    </w:p>
    <w:bookmarkEnd w:id="99"/>
    <w:bookmarkStart w:name="z113" w:id="100"/>
    <w:p>
      <w:pPr>
        <w:spacing w:after="0"/>
        <w:ind w:left="0"/>
        <w:jc w:val="both"/>
      </w:pPr>
      <w:r>
        <w:rPr>
          <w:rFonts w:ascii="Times New Roman"/>
          <w:b w:val="false"/>
          <w:i w:val="false"/>
          <w:color w:val="000000"/>
          <w:sz w:val="28"/>
        </w:rPr>
        <w:t>
      нәтижеге бағдарлану;</w:t>
      </w:r>
    </w:p>
    <w:bookmarkEnd w:id="100"/>
    <w:bookmarkStart w:name="z114"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5" w:id="102"/>
    <w:p>
      <w:pPr>
        <w:spacing w:after="0"/>
        <w:ind w:left="0"/>
        <w:jc w:val="both"/>
      </w:pPr>
      <w:r>
        <w:rPr>
          <w:rFonts w:ascii="Times New Roman"/>
          <w:b w:val="false"/>
          <w:i w:val="false"/>
          <w:color w:val="000000"/>
          <w:sz w:val="28"/>
        </w:rPr>
        <w:t>
      топты басқару;</w:t>
      </w:r>
    </w:p>
    <w:bookmarkEnd w:id="102"/>
    <w:bookmarkStart w:name="z116" w:id="103"/>
    <w:p>
      <w:pPr>
        <w:spacing w:after="0"/>
        <w:ind w:left="0"/>
        <w:jc w:val="both"/>
      </w:pPr>
      <w:r>
        <w:rPr>
          <w:rFonts w:ascii="Times New Roman"/>
          <w:b w:val="false"/>
          <w:i w:val="false"/>
          <w:color w:val="000000"/>
          <w:sz w:val="28"/>
        </w:rPr>
        <w:t>
      көшбасшылық қасиеттер;</w:t>
      </w:r>
    </w:p>
    <w:bookmarkEnd w:id="103"/>
    <w:bookmarkStart w:name="z117" w:id="104"/>
    <w:p>
      <w:pPr>
        <w:spacing w:after="0"/>
        <w:ind w:left="0"/>
        <w:jc w:val="both"/>
      </w:pPr>
      <w:r>
        <w:rPr>
          <w:rFonts w:ascii="Times New Roman"/>
          <w:b w:val="false"/>
          <w:i w:val="false"/>
          <w:color w:val="000000"/>
          <w:sz w:val="28"/>
        </w:rPr>
        <w:t>
      ынтымақтастық;</w:t>
      </w:r>
    </w:p>
    <w:bookmarkEnd w:id="104"/>
    <w:bookmarkStart w:name="z118" w:id="105"/>
    <w:p>
      <w:pPr>
        <w:spacing w:after="0"/>
        <w:ind w:left="0"/>
        <w:jc w:val="both"/>
      </w:pPr>
      <w:r>
        <w:rPr>
          <w:rFonts w:ascii="Times New Roman"/>
          <w:b w:val="false"/>
          <w:i w:val="false"/>
          <w:color w:val="000000"/>
          <w:sz w:val="28"/>
        </w:rPr>
        <w:t>
      жеделділік;</w:t>
      </w:r>
    </w:p>
    <w:bookmarkEnd w:id="105"/>
    <w:bookmarkStart w:name="z119" w:id="106"/>
    <w:p>
      <w:pPr>
        <w:spacing w:after="0"/>
        <w:ind w:left="0"/>
        <w:jc w:val="both"/>
      </w:pPr>
      <w:r>
        <w:rPr>
          <w:rFonts w:ascii="Times New Roman"/>
          <w:b w:val="false"/>
          <w:i w:val="false"/>
          <w:color w:val="000000"/>
          <w:sz w:val="28"/>
        </w:rPr>
        <w:t>
      өзін-өзі дамыту;</w:t>
      </w:r>
    </w:p>
    <w:bookmarkEnd w:id="106"/>
    <w:bookmarkStart w:name="z120" w:id="107"/>
    <w:p>
      <w:pPr>
        <w:spacing w:after="0"/>
        <w:ind w:left="0"/>
        <w:jc w:val="both"/>
      </w:pPr>
      <w:r>
        <w:rPr>
          <w:rFonts w:ascii="Times New Roman"/>
          <w:b w:val="false"/>
          <w:i w:val="false"/>
          <w:color w:val="000000"/>
          <w:sz w:val="28"/>
        </w:rPr>
        <w:t>
      бастамшылдық;</w:t>
      </w:r>
    </w:p>
    <w:bookmarkEnd w:id="107"/>
    <w:bookmarkStart w:name="z121" w:id="108"/>
    <w:p>
      <w:pPr>
        <w:spacing w:after="0"/>
        <w:ind w:left="0"/>
        <w:jc w:val="both"/>
      </w:pPr>
      <w:r>
        <w:rPr>
          <w:rFonts w:ascii="Times New Roman"/>
          <w:b w:val="false"/>
          <w:i w:val="false"/>
          <w:color w:val="000000"/>
          <w:sz w:val="28"/>
        </w:rPr>
        <w:t>
      "Б" корпусының қызметшілері үшін:</w:t>
      </w:r>
    </w:p>
    <w:bookmarkEnd w:id="108"/>
    <w:bookmarkStart w:name="z122" w:id="109"/>
    <w:p>
      <w:pPr>
        <w:spacing w:after="0"/>
        <w:ind w:left="0"/>
        <w:jc w:val="both"/>
      </w:pPr>
      <w:r>
        <w:rPr>
          <w:rFonts w:ascii="Times New Roman"/>
          <w:b w:val="false"/>
          <w:i w:val="false"/>
          <w:color w:val="000000"/>
          <w:sz w:val="28"/>
        </w:rPr>
        <w:t>
      тиімді коммуникацияларды құру;</w:t>
      </w:r>
    </w:p>
    <w:bookmarkEnd w:id="109"/>
    <w:bookmarkStart w:name="z123"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4" w:id="111"/>
    <w:p>
      <w:pPr>
        <w:spacing w:after="0"/>
        <w:ind w:left="0"/>
        <w:jc w:val="both"/>
      </w:pPr>
      <w:r>
        <w:rPr>
          <w:rFonts w:ascii="Times New Roman"/>
          <w:b w:val="false"/>
          <w:i w:val="false"/>
          <w:color w:val="000000"/>
          <w:sz w:val="28"/>
        </w:rPr>
        <w:t>
      өзгерістерді басқару;</w:t>
      </w:r>
    </w:p>
    <w:bookmarkEnd w:id="111"/>
    <w:bookmarkStart w:name="z125" w:id="112"/>
    <w:p>
      <w:pPr>
        <w:spacing w:after="0"/>
        <w:ind w:left="0"/>
        <w:jc w:val="both"/>
      </w:pPr>
      <w:r>
        <w:rPr>
          <w:rFonts w:ascii="Times New Roman"/>
          <w:b w:val="false"/>
          <w:i w:val="false"/>
          <w:color w:val="000000"/>
          <w:sz w:val="28"/>
        </w:rPr>
        <w:t>
      нәтижеге бағдарлану;</w:t>
      </w:r>
    </w:p>
    <w:bookmarkEnd w:id="112"/>
    <w:bookmarkStart w:name="z126"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7" w:id="114"/>
    <w:p>
      <w:pPr>
        <w:spacing w:after="0"/>
        <w:ind w:left="0"/>
        <w:jc w:val="both"/>
      </w:pPr>
      <w:r>
        <w:rPr>
          <w:rFonts w:ascii="Times New Roman"/>
          <w:b w:val="false"/>
          <w:i w:val="false"/>
          <w:color w:val="000000"/>
          <w:sz w:val="28"/>
        </w:rPr>
        <w:t>
      ынтымақтастық;</w:t>
      </w:r>
    </w:p>
    <w:bookmarkEnd w:id="114"/>
    <w:bookmarkStart w:name="z128" w:id="115"/>
    <w:p>
      <w:pPr>
        <w:spacing w:after="0"/>
        <w:ind w:left="0"/>
        <w:jc w:val="both"/>
      </w:pPr>
      <w:r>
        <w:rPr>
          <w:rFonts w:ascii="Times New Roman"/>
          <w:b w:val="false"/>
          <w:i w:val="false"/>
          <w:color w:val="000000"/>
          <w:sz w:val="28"/>
        </w:rPr>
        <w:t>
      жеделділік;</w:t>
      </w:r>
    </w:p>
    <w:bookmarkEnd w:id="115"/>
    <w:bookmarkStart w:name="z129" w:id="116"/>
    <w:p>
      <w:pPr>
        <w:spacing w:after="0"/>
        <w:ind w:left="0"/>
        <w:jc w:val="both"/>
      </w:pPr>
      <w:r>
        <w:rPr>
          <w:rFonts w:ascii="Times New Roman"/>
          <w:b w:val="false"/>
          <w:i w:val="false"/>
          <w:color w:val="000000"/>
          <w:sz w:val="28"/>
        </w:rPr>
        <w:t>
      өзін-өзі дамыту.</w:t>
      </w:r>
    </w:p>
    <w:bookmarkEnd w:id="116"/>
    <w:bookmarkStart w:name="z130"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1"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2"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3" w:id="120"/>
    <w:p>
      <w:pPr>
        <w:spacing w:after="0"/>
        <w:ind w:left="0"/>
        <w:jc w:val="both"/>
      </w:pPr>
      <w:r>
        <w:rPr>
          <w:rFonts w:ascii="Times New Roman"/>
          <w:b w:val="false"/>
          <w:i w:val="false"/>
          <w:color w:val="000000"/>
          <w:sz w:val="28"/>
        </w:rPr>
        <w:t>
      1) тікелей басшы;</w:t>
      </w:r>
    </w:p>
    <w:bookmarkEnd w:id="120"/>
    <w:bookmarkStart w:name="z134"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5"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6"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7"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8"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9"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0"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1"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2"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3"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4"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5"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2"/>
    <w:bookmarkStart w:name="z146"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7"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8"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9"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0"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1"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