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492c" w14:textId="8dc4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әкімдігінің 2018 жылғы 27 ақпандағы № 20 қаулысы. Қостанай облысының Әділет департаментінде 2018 жылғы 12 наурызда № 7591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8-1)-тармақшасына сәйкес Жангелдин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Жангелдин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"Жангелдин ауданының білім беру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 мемлекеттік тіркеуден өткеннен кейін күнтізбелік он күн ішінде оның көшірмелерін Жангелдин ауданының аумағында таратылатын мерзімді баспасөз басылымдарында ресми жариялауын;</w:t>
      </w:r>
    </w:p>
    <w:bookmarkEnd w:id="5"/>
    <w:bookmarkStart w:name="z10" w:id="6"/>
    <w:p>
      <w:pPr>
        <w:spacing w:after="0"/>
        <w:ind w:left="0"/>
        <w:jc w:val="both"/>
      </w:pPr>
      <w:r>
        <w:rPr>
          <w:rFonts w:ascii="Times New Roman"/>
          <w:b w:val="false"/>
          <w:i w:val="false"/>
          <w:color w:val="000000"/>
          <w:sz w:val="28"/>
        </w:rPr>
        <w:t>
      4) осы қаулыны ресми жарияланғанынан кейін Жангелдин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Жангелдин ауданы әкімінің әлеуметтік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27 ақпандағы</w:t>
            </w:r>
            <w:r>
              <w:br/>
            </w:r>
            <w:r>
              <w:rPr>
                <w:rFonts w:ascii="Times New Roman"/>
                <w:b w:val="false"/>
                <w:i w:val="false"/>
                <w:color w:val="000000"/>
                <w:sz w:val="20"/>
              </w:rPr>
              <w:t xml:space="preserve">№ 20 қаулысына </w:t>
            </w:r>
            <w:r>
              <w:rPr>
                <w:rFonts w:ascii="Times New Roman"/>
                <w:b w:val="false"/>
                <w:i w:val="false"/>
                <w:color w:val="000000"/>
                <w:sz w:val="20"/>
              </w:rPr>
              <w:t>қосымша</w:t>
            </w:r>
          </w:p>
        </w:tc>
      </w:tr>
    </w:tbl>
    <w:bookmarkStart w:name="z18" w:id="9"/>
    <w:p>
      <w:pPr>
        <w:spacing w:after="0"/>
        <w:ind w:left="0"/>
        <w:jc w:val="left"/>
      </w:pPr>
      <w:r>
        <w:rPr>
          <w:rFonts w:ascii="Times New Roman"/>
          <w:b/>
          <w:i w:val="false"/>
          <w:color w:val="000000"/>
        </w:rPr>
        <w:t xml:space="preserve"> 2018 жылға арналған Жангелдин ауданының мектепке дейінгі білім беру ұйымдарындағы мектепке дейінгі тәрбие мен оқытуға мемлекеттік білім беру тапсырысы, ата-ана төлемақысың мөлшері</w:t>
      </w:r>
    </w:p>
    <w:bookmarkEnd w:id="9"/>
    <w:p>
      <w:pPr>
        <w:spacing w:after="0"/>
        <w:ind w:left="0"/>
        <w:jc w:val="both"/>
      </w:pPr>
      <w:r>
        <w:rPr>
          <w:rFonts w:ascii="Times New Roman"/>
          <w:b w:val="false"/>
          <w:i w:val="false"/>
          <w:color w:val="ff0000"/>
          <w:sz w:val="28"/>
        </w:rPr>
        <w:t xml:space="preserve">
      Ескерту. Қосымшаға өзгеріс енгізілді - Қостанай облысы Жангелдин ауданы әкімдігінің 27.06.2018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w:t>
            </w:r>
          </w:p>
          <w:bookmarkEnd w:id="1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 аумақтық орналасуы (елді мекен)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1</w:t>
            </w:r>
          </w:p>
          <w:bookmarkEnd w:id="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білім беру бөлімінің "Балбөбек"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2</w:t>
            </w:r>
          </w:p>
          <w:bookmarkEnd w:id="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Торғай ауылы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әкімдігі білім бөлімінің "Балдырған" бөбекжай –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5250 3 жастан 7 жасқа дейін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3</w:t>
            </w:r>
          </w:p>
          <w:bookmarkEnd w:id="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Ақкөл ауылы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білім беру бөлімінің "Күншуақ" бөбекжай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3300 3 жастан 7 жасқа дейін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4</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Торғай ауылы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білім беру бөлімінің Н. Г. Иванов атындағы орта мектебі" коммуналдық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5</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Аралбай ауылы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білім беру бөлімінің Жангелдин орта мектебі" коммуналдық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6</w:t>
            </w:r>
          </w:p>
          <w:bookmarkEnd w:id="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Шеген ауылы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білім беру бөлімінің Аманкелді атындағы орта мектебі" коммуналдық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7</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Ақшығанақ ауылы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білім беру бөлімінің Қаражан Топаев атындағы орта мектебі" коммуналдық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8</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Сужарған ауылы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білім беру бөлімінің Қанапия Қайдосов атындағы орта мектебі" коммуналдық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9</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Тәуіш ауылы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білім беру бөлімінің "Қаратүбек орта мектебі" коммуналдық мемлекеттік мекемесі жанындағы толық күндік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3500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