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eab6" w14:textId="5a4e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жылға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2018 жылғы 15 ақпандағы № 153 шешімі. Қостанай облысының Әділет департаментінде 2018 жылғы 2 наурызда № 7562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жылға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Ысмағұл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"Жангелдин ауданының экономика</w:t>
      </w:r>
    </w:p>
    <w:bookmarkEnd w:id="4"/>
    <w:bookmarkStart w:name="z11" w:id="5"/>
    <w:p>
      <w:pPr>
        <w:spacing w:after="0"/>
        <w:ind w:left="0"/>
        <w:jc w:val="both"/>
      </w:pPr>
      <w:r>
        <w:rPr>
          <w:rFonts w:ascii="Times New Roman"/>
          <w:b w:val="false"/>
          <w:i w:val="false"/>
          <w:color w:val="000000"/>
          <w:sz w:val="28"/>
        </w:rPr>
        <w:t>
      және қаржы бөлімі" мемлекеттік</w:t>
      </w:r>
    </w:p>
    <w:bookmarkEnd w:id="5"/>
    <w:bookmarkStart w:name="z12" w:id="6"/>
    <w:p>
      <w:pPr>
        <w:spacing w:after="0"/>
        <w:ind w:left="0"/>
        <w:jc w:val="both"/>
      </w:pPr>
      <w:r>
        <w:rPr>
          <w:rFonts w:ascii="Times New Roman"/>
          <w:b w:val="false"/>
          <w:i w:val="false"/>
          <w:color w:val="000000"/>
          <w:sz w:val="28"/>
        </w:rPr>
        <w:t>
      мекемесінің басшысы</w:t>
      </w:r>
    </w:p>
    <w:bookmarkEnd w:id="6"/>
    <w:bookmarkStart w:name="z13" w:id="7"/>
    <w:p>
      <w:pPr>
        <w:spacing w:after="0"/>
        <w:ind w:left="0"/>
        <w:jc w:val="both"/>
      </w:pPr>
      <w:r>
        <w:rPr>
          <w:rFonts w:ascii="Times New Roman"/>
          <w:b w:val="false"/>
          <w:i w:val="false"/>
          <w:color w:val="000000"/>
          <w:sz w:val="28"/>
        </w:rPr>
        <w:t>
      _________________ Е. Биржикенов</w:t>
      </w:r>
    </w:p>
    <w:bookmarkEnd w:id="7"/>
    <w:bookmarkStart w:name="z14" w:id="8"/>
    <w:p>
      <w:pPr>
        <w:spacing w:after="0"/>
        <w:ind w:left="0"/>
        <w:jc w:val="both"/>
      </w:pPr>
      <w:r>
        <w:rPr>
          <w:rFonts w:ascii="Times New Roman"/>
          <w:b w:val="false"/>
          <w:i w:val="false"/>
          <w:color w:val="000000"/>
          <w:sz w:val="28"/>
        </w:rPr>
        <w:t>
      2018 жылғы 15 ақпан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