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6fdb" w14:textId="d3b6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2018 жылғы 28 желтоқсандағы № 247 шешімі. Қостанай облысының Әділет департаментінде 2018 жылғы 28 желтоқсанда № 8216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88251,0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23379,0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64872,0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90474,0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мәслихатының 25.04.2019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2019 жылға арналған Денисов ауылдық округінің бюджетінде ағымдағы нысаналы трансферттердің түсімі көзделгені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Денисов ауылдық округін көркейтуге 41415,0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878,0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Қостанай облысы Денисов ауданы мәслихатының 25.04.2019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2019 жылға арналған Денисов ауылдық округінің бюджетінде 2223,0 мың теңге сомасында бос қалдықты бөлу көзделгені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Қостанай облысы Денисов ауданы мәслихатының 25.04.2019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Денисов ауылдық бюджетте аудандық бюджеттен ауылдық округ бюджетіне берілетін субвенция көлемі 22579,0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Денисов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Денисов ауданы мәслихатының 25.04.2019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Денисов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Денисов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