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615837" w14:textId="46158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Денисов ауданы коммуналдық мемлекеттiк кәсiпорындардың таза кірісінің бiр бөлiгiн аудару нормативiн белгілеу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Денисов ауданы әкімдігінің 2018 жылғы 26 наурыздағы № 51 қаулысы. Қостанай облысының Әділет департаментінде 2018 жылғы 16 сәуірде № 7707 болып тіркелді. Күші жойылды - Қостанай облысы Денисов ауданы әкімдігінің 2026 жылғы 15 қаңтардағы № 6 қаулысымен</w:t>
      </w:r>
    </w:p>
    <w:p>
      <w:pPr>
        <w:spacing w:after="0"/>
        <w:ind w:left="0"/>
        <w:jc w:val="both"/>
      </w:pPr>
      <w:r>
        <w:rPr>
          <w:rFonts w:ascii="Times New Roman"/>
          <w:b w:val="false"/>
          <w:i w:val="false"/>
          <w:color w:val="ff0000"/>
          <w:sz w:val="28"/>
        </w:rPr>
        <w:t xml:space="preserve">
      Ескерту. Күші жойылды - Қостанай облысы Денисов ауданы әкімдігінің 15.01.2026 </w:t>
      </w:r>
      <w:r>
        <w:rPr>
          <w:rFonts w:ascii="Times New Roman"/>
          <w:b w:val="false"/>
          <w:i w:val="false"/>
          <w:color w:val="ff0000"/>
          <w:sz w:val="28"/>
        </w:rPr>
        <w:t>№ 6</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2001 жылғы 23 қаңтардағы Қазақстан Республикасы Заңының </w:t>
      </w:r>
      <w:r>
        <w:rPr>
          <w:rFonts w:ascii="Times New Roman"/>
          <w:b w:val="false"/>
          <w:i w:val="false"/>
          <w:color w:val="000000"/>
          <w:sz w:val="28"/>
        </w:rPr>
        <w:t>31-бабына</w:t>
      </w:r>
      <w:r>
        <w:rPr>
          <w:rFonts w:ascii="Times New Roman"/>
          <w:b w:val="false"/>
          <w:i w:val="false"/>
          <w:color w:val="000000"/>
          <w:sz w:val="28"/>
        </w:rPr>
        <w:t xml:space="preserve">, "Мемлекеттік мүлік туралы" 2011 жылғы 1 наурыздағы Қазақстан Республикасы Заңының </w:t>
      </w:r>
      <w:r>
        <w:rPr>
          <w:rFonts w:ascii="Times New Roman"/>
          <w:b w:val="false"/>
          <w:i w:val="false"/>
          <w:color w:val="000000"/>
          <w:sz w:val="28"/>
        </w:rPr>
        <w:t>140-бабы</w:t>
      </w:r>
      <w:r>
        <w:rPr>
          <w:rFonts w:ascii="Times New Roman"/>
          <w:b w:val="false"/>
          <w:i w:val="false"/>
          <w:color w:val="000000"/>
          <w:sz w:val="28"/>
        </w:rPr>
        <w:t xml:space="preserve"> 2-тармағына сәйкес Денисов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Денисов ауданы коммуналдық мемлекеттiк кәсiпорындардың таза кірісінің бiр бөлiгiн аудару нормативi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белгіленсін.</w:t>
      </w:r>
    </w:p>
    <w:bookmarkEnd w:id="1"/>
    <w:bookmarkStart w:name="z6" w:id="2"/>
    <w:p>
      <w:pPr>
        <w:spacing w:after="0"/>
        <w:ind w:left="0"/>
        <w:jc w:val="both"/>
      </w:pPr>
      <w:r>
        <w:rPr>
          <w:rFonts w:ascii="Times New Roman"/>
          <w:b w:val="false"/>
          <w:i w:val="false"/>
          <w:color w:val="000000"/>
          <w:sz w:val="28"/>
        </w:rPr>
        <w:t>
      2. "Денисов ауданы әкімдігінің экономика және қаржы бөлімі" мемлекеттік мекемесі Қазақстан Республикасының заңнамасында белгіленген тәртіпте:</w:t>
      </w:r>
    </w:p>
    <w:bookmarkEnd w:id="2"/>
    <w:bookmarkStart w:name="z7" w:id="3"/>
    <w:p>
      <w:pPr>
        <w:spacing w:after="0"/>
        <w:ind w:left="0"/>
        <w:jc w:val="both"/>
      </w:pPr>
      <w:r>
        <w:rPr>
          <w:rFonts w:ascii="Times New Roman"/>
          <w:b w:val="false"/>
          <w:i w:val="false"/>
          <w:color w:val="000000"/>
          <w:sz w:val="28"/>
        </w:rPr>
        <w:t>
      1) осы қаулының аумақтық әділет органында мемлекеттік тіркелуін;</w:t>
      </w:r>
    </w:p>
    <w:bookmarkEnd w:id="3"/>
    <w:bookmarkStart w:name="z8" w:id="4"/>
    <w:p>
      <w:pPr>
        <w:spacing w:after="0"/>
        <w:ind w:left="0"/>
        <w:jc w:val="both"/>
      </w:pPr>
      <w:r>
        <w:rPr>
          <w:rFonts w:ascii="Times New Roman"/>
          <w:b w:val="false"/>
          <w:i w:val="false"/>
          <w:color w:val="000000"/>
          <w:sz w:val="28"/>
        </w:rPr>
        <w:t>
      2) осы әкімдіктің қаулысы мемлекеттік тіркелген өткен күнінен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Республикасының нормативтiк құқықтық актілерiнiң эталондық бақылау банкiне енгізу үшін жіберілуін;</w:t>
      </w:r>
    </w:p>
    <w:bookmarkEnd w:id="4"/>
    <w:bookmarkStart w:name="z9" w:id="5"/>
    <w:p>
      <w:pPr>
        <w:spacing w:after="0"/>
        <w:ind w:left="0"/>
        <w:jc w:val="both"/>
      </w:pPr>
      <w:r>
        <w:rPr>
          <w:rFonts w:ascii="Times New Roman"/>
          <w:b w:val="false"/>
          <w:i w:val="false"/>
          <w:color w:val="000000"/>
          <w:sz w:val="28"/>
        </w:rPr>
        <w:t>
      3) осы қаулыны ресми жарияланғанынан кейін Денисов ауданы әкімдігінің интернет-ресурсында орналастыруын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Денисов ауданы әкімінің әлеуметтік мәселелері жөніндегі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Денисов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Нұрғалиев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Әкімдігінің</w:t>
            </w:r>
            <w:r>
              <w:br/>
            </w:r>
            <w:r>
              <w:rPr>
                <w:rFonts w:ascii="Times New Roman"/>
                <w:b w:val="false"/>
                <w:i w:val="false"/>
                <w:color w:val="000000"/>
                <w:sz w:val="20"/>
              </w:rPr>
              <w:t>2018 жылғы 26 наурыздағы</w:t>
            </w:r>
            <w:r>
              <w:br/>
            </w:r>
            <w:r>
              <w:rPr>
                <w:rFonts w:ascii="Times New Roman"/>
                <w:b w:val="false"/>
                <w:i w:val="false"/>
                <w:color w:val="000000"/>
                <w:sz w:val="20"/>
              </w:rPr>
              <w:t>№ 51 қаулысына қосымша</w:t>
            </w:r>
          </w:p>
        </w:tc>
      </w:tr>
    </w:tbl>
    <w:bookmarkStart w:name="z14" w:id="8"/>
    <w:p>
      <w:pPr>
        <w:spacing w:after="0"/>
        <w:ind w:left="0"/>
        <w:jc w:val="left"/>
      </w:pPr>
      <w:r>
        <w:rPr>
          <w:rFonts w:ascii="Times New Roman"/>
          <w:b/>
          <w:i w:val="false"/>
          <w:color w:val="000000"/>
        </w:rPr>
        <w:t xml:space="preserve"> Денисов ауданының коммуналдық мемлекеттiк кәсiпорындардың таза кірісінің бiр бөлiгiн аудару нормативi</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9"/>
          <w:p>
            <w:pPr>
              <w:spacing w:after="20"/>
              <w:ind w:left="20"/>
              <w:jc w:val="both"/>
            </w:pPr>
            <w:r>
              <w:rPr>
                <w:rFonts w:ascii="Times New Roman"/>
                <w:b w:val="false"/>
                <w:i w:val="false"/>
                <w:color w:val="000000"/>
                <w:sz w:val="20"/>
              </w:rPr>
              <w:t>
Таза табыс 3 000 000 теңгеге дейін</w:t>
            </w:r>
          </w:p>
          <w:bookmarkEnd w:id="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табыс сомасынан 5 пайыз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 w:id="10"/>
          <w:p>
            <w:pPr>
              <w:spacing w:after="20"/>
              <w:ind w:left="20"/>
              <w:jc w:val="both"/>
            </w:pPr>
            <w:r>
              <w:rPr>
                <w:rFonts w:ascii="Times New Roman"/>
                <w:b w:val="false"/>
                <w:i w:val="false"/>
                <w:color w:val="000000"/>
                <w:sz w:val="20"/>
              </w:rPr>
              <w:t>
Таза табыс 3 000 001 теңгеден 50 000 000 теңгеге дейін</w:t>
            </w:r>
          </w:p>
          <w:bookmarkEnd w:id="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 теңге + 3 000 000 теңге мөлшердегі таза табыстан асқан сомадан 10 пайыз</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