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b936" w14:textId="efcb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Көктал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Көктал ауылы әкімінің 2018 жылғы 27 маусымдағы № 1 шешімі. Қостанай облысының Әділет департаментінде 2018 жылғы 3 шілдеде № 7921 болып тіркелді. Күші жойылды - Қостанай облысы Әулиекөл ауданы Көктал ауылы әкімінің 2019 жылғы 8 сәуірдегі № 1 шешімімен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Көктал ауылы әкімінің 08.04.2019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басшысының 2018 жылғы 5 маусымдағы № 256 ұсынысы негізінде Көктал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Көктал ауылы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Денсаулық сақтау Министрлігінің қоғамдық денсаулық сақтау Комитеті Қостанай облысының қоғамдық денсаулық сақтау "Әулиекөл ауданының қоғамдық денсаулық"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Қаратаев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"Әулиекөл ауданы әкімдігінің</w:t>
      </w:r>
    </w:p>
    <w:bookmarkEnd w:id="10"/>
    <w:bookmarkStart w:name="z16" w:id="11"/>
    <w:p>
      <w:pPr>
        <w:spacing w:after="0"/>
        <w:ind w:left="0"/>
        <w:jc w:val="both"/>
      </w:pPr>
      <w:r>
        <w:rPr>
          <w:rFonts w:ascii="Times New Roman"/>
          <w:b w:val="false"/>
          <w:i w:val="false"/>
          <w:color w:val="000000"/>
          <w:sz w:val="28"/>
        </w:rPr>
        <w:t>
      ветеринария бөлімі"</w:t>
      </w:r>
    </w:p>
    <w:bookmarkEnd w:id="11"/>
    <w:bookmarkStart w:name="z17" w:id="12"/>
    <w:p>
      <w:pPr>
        <w:spacing w:after="0"/>
        <w:ind w:left="0"/>
        <w:jc w:val="both"/>
      </w:pPr>
      <w:r>
        <w:rPr>
          <w:rFonts w:ascii="Times New Roman"/>
          <w:b w:val="false"/>
          <w:i w:val="false"/>
          <w:color w:val="000000"/>
          <w:sz w:val="28"/>
        </w:rPr>
        <w:t>
      мемлекеттік мекемесінің басшысы</w:t>
      </w:r>
    </w:p>
    <w:bookmarkEnd w:id="12"/>
    <w:bookmarkStart w:name="z18" w:id="13"/>
    <w:p>
      <w:pPr>
        <w:spacing w:after="0"/>
        <w:ind w:left="0"/>
        <w:jc w:val="both"/>
      </w:pPr>
      <w:r>
        <w:rPr>
          <w:rFonts w:ascii="Times New Roman"/>
          <w:b w:val="false"/>
          <w:i w:val="false"/>
          <w:color w:val="000000"/>
          <w:sz w:val="28"/>
        </w:rPr>
        <w:t>
      _____________ Д. А. Ахметжанова</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комитетiнiң Әулиекөл</w:t>
      </w:r>
    </w:p>
    <w:bookmarkEnd w:id="18"/>
    <w:bookmarkStart w:name="z24" w:id="19"/>
    <w:p>
      <w:pPr>
        <w:spacing w:after="0"/>
        <w:ind w:left="0"/>
        <w:jc w:val="both"/>
      </w:pPr>
      <w:r>
        <w:rPr>
          <w:rFonts w:ascii="Times New Roman"/>
          <w:b w:val="false"/>
          <w:i w:val="false"/>
          <w:color w:val="000000"/>
          <w:sz w:val="28"/>
        </w:rPr>
        <w:t>
      аудандық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 А.Т. Тайшибаев</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w:t>
      </w:r>
    </w:p>
    <w:bookmarkEnd w:id="23"/>
    <w:bookmarkStart w:name="z29" w:id="24"/>
    <w:p>
      <w:pPr>
        <w:spacing w:after="0"/>
        <w:ind w:left="0"/>
        <w:jc w:val="both"/>
      </w:pPr>
      <w:r>
        <w:rPr>
          <w:rFonts w:ascii="Times New Roman"/>
          <w:b w:val="false"/>
          <w:i w:val="false"/>
          <w:color w:val="000000"/>
          <w:sz w:val="28"/>
        </w:rPr>
        <w:t>
      сақтау Министрлігінің қоғамдық</w:t>
      </w:r>
    </w:p>
    <w:bookmarkEnd w:id="24"/>
    <w:bookmarkStart w:name="z30" w:id="25"/>
    <w:p>
      <w:pPr>
        <w:spacing w:after="0"/>
        <w:ind w:left="0"/>
        <w:jc w:val="both"/>
      </w:pPr>
      <w:r>
        <w:rPr>
          <w:rFonts w:ascii="Times New Roman"/>
          <w:b w:val="false"/>
          <w:i w:val="false"/>
          <w:color w:val="000000"/>
          <w:sz w:val="28"/>
        </w:rPr>
        <w:t>
      денсаулық сақтау Комитеті</w:t>
      </w:r>
    </w:p>
    <w:bookmarkEnd w:id="25"/>
    <w:bookmarkStart w:name="z31" w:id="26"/>
    <w:p>
      <w:pPr>
        <w:spacing w:after="0"/>
        <w:ind w:left="0"/>
        <w:jc w:val="both"/>
      </w:pPr>
      <w:r>
        <w:rPr>
          <w:rFonts w:ascii="Times New Roman"/>
          <w:b w:val="false"/>
          <w:i w:val="false"/>
          <w:color w:val="000000"/>
          <w:sz w:val="28"/>
        </w:rPr>
        <w:t>
      Қостанай облысының қоғамдық</w:t>
      </w:r>
    </w:p>
    <w:bookmarkEnd w:id="26"/>
    <w:bookmarkStart w:name="z32" w:id="27"/>
    <w:p>
      <w:pPr>
        <w:spacing w:after="0"/>
        <w:ind w:left="0"/>
        <w:jc w:val="both"/>
      </w:pPr>
      <w:r>
        <w:rPr>
          <w:rFonts w:ascii="Times New Roman"/>
          <w:b w:val="false"/>
          <w:i w:val="false"/>
          <w:color w:val="000000"/>
          <w:sz w:val="28"/>
        </w:rPr>
        <w:t>
      денсаулық сақтау "Әулиекөл</w:t>
      </w:r>
    </w:p>
    <w:bookmarkEnd w:id="27"/>
    <w:bookmarkStart w:name="z33" w:id="28"/>
    <w:p>
      <w:pPr>
        <w:spacing w:after="0"/>
        <w:ind w:left="0"/>
        <w:jc w:val="both"/>
      </w:pPr>
      <w:r>
        <w:rPr>
          <w:rFonts w:ascii="Times New Roman"/>
          <w:b w:val="false"/>
          <w:i w:val="false"/>
          <w:color w:val="000000"/>
          <w:sz w:val="28"/>
        </w:rPr>
        <w:t>
      ауданының қоғамдық денсаулық</w:t>
      </w:r>
    </w:p>
    <w:bookmarkEnd w:id="28"/>
    <w:bookmarkStart w:name="z34" w:id="29"/>
    <w:p>
      <w:pPr>
        <w:spacing w:after="0"/>
        <w:ind w:left="0"/>
        <w:jc w:val="both"/>
      </w:pPr>
      <w:r>
        <w:rPr>
          <w:rFonts w:ascii="Times New Roman"/>
          <w:b w:val="false"/>
          <w:i w:val="false"/>
          <w:color w:val="000000"/>
          <w:sz w:val="28"/>
        </w:rPr>
        <w:t>
      сақтау басқармасы" республикалық</w:t>
      </w:r>
    </w:p>
    <w:bookmarkEnd w:id="29"/>
    <w:bookmarkStart w:name="z35" w:id="30"/>
    <w:p>
      <w:pPr>
        <w:spacing w:after="0"/>
        <w:ind w:left="0"/>
        <w:jc w:val="both"/>
      </w:pPr>
      <w:r>
        <w:rPr>
          <w:rFonts w:ascii="Times New Roman"/>
          <w:b w:val="false"/>
          <w:i w:val="false"/>
          <w:color w:val="000000"/>
          <w:sz w:val="28"/>
        </w:rPr>
        <w:t>
      мемлекеттік мекемесінің басшысы</w:t>
      </w:r>
    </w:p>
    <w:bookmarkEnd w:id="30"/>
    <w:bookmarkStart w:name="z36" w:id="31"/>
    <w:p>
      <w:pPr>
        <w:spacing w:after="0"/>
        <w:ind w:left="0"/>
        <w:jc w:val="both"/>
      </w:pPr>
      <w:r>
        <w:rPr>
          <w:rFonts w:ascii="Times New Roman"/>
          <w:b w:val="false"/>
          <w:i w:val="false"/>
          <w:color w:val="000000"/>
          <w:sz w:val="28"/>
        </w:rPr>
        <w:t>
      ______________ Е. Дүйсенов</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