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82ac" w14:textId="dfe8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Новонежин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14 мамырдағы № 208 шешімі. Қостанай облысының Әділет департаментінде 2018 жылғы 7 маусымда № 7822 болып тіркелді. Күші жойылды - Қостанай облысы Әулиекөл ауданы мәслихатының 2020 жылғы 17 қаңтардағы № 375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17.01.2020 </w:t>
      </w:r>
      <w:r>
        <w:rPr>
          <w:rFonts w:ascii="Times New Roman"/>
          <w:b w:val="false"/>
          <w:i w:val="false"/>
          <w:color w:val="ff0000"/>
          <w:sz w:val="28"/>
        </w:rPr>
        <w:t>№ 375</w:t>
      </w:r>
      <w:r>
        <w:rPr>
          <w:rFonts w:ascii="Times New Roman"/>
          <w:b w:val="false"/>
          <w:i w:val="false"/>
          <w:color w:val="ff0000"/>
          <w:sz w:val="28"/>
        </w:rPr>
        <w:t xml:space="preserve"> шешімімен (халық саны екі мың адамнан көп ауыл, кент, ауылдық округтер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Әулиекөл ауданы Новонежин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Әулиекөл ауданы</w:t>
      </w:r>
    </w:p>
    <w:bookmarkEnd w:id="4"/>
    <w:bookmarkStart w:name="z10" w:id="5"/>
    <w:p>
      <w:pPr>
        <w:spacing w:after="0"/>
        <w:ind w:left="0"/>
        <w:jc w:val="both"/>
      </w:pPr>
      <w:r>
        <w:rPr>
          <w:rFonts w:ascii="Times New Roman"/>
          <w:b w:val="false"/>
          <w:i w:val="false"/>
          <w:color w:val="000000"/>
          <w:sz w:val="28"/>
        </w:rPr>
        <w:t>
      Новонежин ауылдық округінің</w:t>
      </w:r>
    </w:p>
    <w:bookmarkEnd w:id="5"/>
    <w:bookmarkStart w:name="z11" w:id="6"/>
    <w:p>
      <w:pPr>
        <w:spacing w:after="0"/>
        <w:ind w:left="0"/>
        <w:jc w:val="both"/>
      </w:pPr>
      <w:r>
        <w:rPr>
          <w:rFonts w:ascii="Times New Roman"/>
          <w:b w:val="false"/>
          <w:i w:val="false"/>
          <w:color w:val="000000"/>
          <w:sz w:val="28"/>
        </w:rPr>
        <w:t>
      әкімі</w:t>
      </w:r>
    </w:p>
    <w:bookmarkEnd w:id="6"/>
    <w:bookmarkStart w:name="z12" w:id="7"/>
    <w:p>
      <w:pPr>
        <w:spacing w:after="0"/>
        <w:ind w:left="0"/>
        <w:jc w:val="both"/>
      </w:pPr>
      <w:r>
        <w:rPr>
          <w:rFonts w:ascii="Times New Roman"/>
          <w:b w:val="false"/>
          <w:i w:val="false"/>
          <w:color w:val="000000"/>
          <w:sz w:val="28"/>
        </w:rPr>
        <w:t>
      _______________ Д.С. Искаков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мамырдағы</w:t>
            </w:r>
            <w:r>
              <w:br/>
            </w:r>
            <w:r>
              <w:rPr>
                <w:rFonts w:ascii="Times New Roman"/>
                <w:b w:val="false"/>
                <w:i w:val="false"/>
                <w:color w:val="000000"/>
                <w:sz w:val="20"/>
              </w:rPr>
              <w:t>№ 208 шешімімен бекітілген</w:t>
            </w:r>
          </w:p>
        </w:tc>
      </w:tr>
    </w:tbl>
    <w:bookmarkStart w:name="z15" w:id="8"/>
    <w:p>
      <w:pPr>
        <w:spacing w:after="0"/>
        <w:ind w:left="0"/>
        <w:jc w:val="left"/>
      </w:pPr>
      <w:r>
        <w:rPr>
          <w:rFonts w:ascii="Times New Roman"/>
          <w:b/>
          <w:i w:val="false"/>
          <w:color w:val="000000"/>
        </w:rPr>
        <w:t xml:space="preserve"> Әулиекөл ауданы Новонежин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Әулиекөл ауданы Новонежин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0"/>
    <w:bookmarkStart w:name="z18"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Әулиекөл аудандық мәслихаты (бұдан әрі-аудандық мәслихат)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Новонежин ауылдық округі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Новонежин ауылдық округі әкімі аппаратының (бұдан әрі-ауылдық округ әкімінің аппараты) Новонежин ауылдық округінің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Новонежин ауылдық округі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Новонежин ауылдық округі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Новонежин ауылдық округінің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Новонежин ауылдық округі әкімін (бұдан әрі – ауылдық округ әкімі) сайлауды өткізуге аудандық мәслихатқа одан әрі ұсыну үшін ауылдық округ әкімінің қызметіне Әулиекөл ауданының әкімі (бұдан әрі -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ауылдық округ аумағында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44"/>
    <w:bookmarkStart w:name="z52" w:id="45"/>
    <w:p>
      <w:pPr>
        <w:spacing w:after="0"/>
        <w:ind w:left="0"/>
        <w:jc w:val="both"/>
      </w:pPr>
      <w:r>
        <w:rPr>
          <w:rFonts w:ascii="Times New Roman"/>
          <w:b w:val="false"/>
          <w:i w:val="false"/>
          <w:color w:val="000000"/>
          <w:sz w:val="28"/>
        </w:rPr>
        <w:t>
      Егер оған жиналыс мүшелерінің көпшілігі дауыс берсе, күн тәртібіне енгізілді деп есептеледі.</w:t>
      </w:r>
    </w:p>
    <w:bookmarkEnd w:id="45"/>
    <w:bookmarkStart w:name="z53" w:id="4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6"/>
    <w:bookmarkStart w:name="z54"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55"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56"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7"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8"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59"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0" w:id="5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3"/>
    <w:bookmarkStart w:name="z61" w:id="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4"/>
    <w:bookmarkStart w:name="z62"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3"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4"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5" w:id="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8"/>
    <w:bookmarkStart w:name="z66" w:id="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9"/>
    <w:bookmarkStart w:name="z67" w:id="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0"/>
    <w:bookmarkStart w:name="z68" w:id="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1"/>
    <w:bookmarkStart w:name="z69" w:id="6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2"/>
    <w:bookmarkStart w:name="z70" w:id="63"/>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3"/>
    <w:bookmarkStart w:name="z71" w:id="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 отырысында алдын ала талқылаудан соң шешеді.</w:t>
      </w:r>
    </w:p>
    <w:bookmarkEnd w:id="64"/>
    <w:bookmarkStart w:name="z72" w:id="65"/>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5"/>
    <w:bookmarkStart w:name="z73" w:id="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74" w:id="6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75"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76" w:id="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9"/>
    <w:bookmarkStart w:name="z77" w:id="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78"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