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8f8b9" w14:textId="e58f8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21 желтоқсандағы № 182 "Лисаков қаласының 2018-2020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мәслихатының 2018 жылғы 4 маусымдағы № 255 шешімі. Қостанай облысының Әділет департаментінде 2018 жылғы 15 маусымда № 7853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Лисаков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21 желтоқсандағы </w:t>
      </w:r>
      <w:r>
        <w:rPr>
          <w:rFonts w:ascii="Times New Roman"/>
          <w:b w:val="false"/>
          <w:i w:val="false"/>
          <w:color w:val="000000"/>
          <w:sz w:val="28"/>
        </w:rPr>
        <w:t>№ 182</w:t>
      </w:r>
      <w:r>
        <w:rPr>
          <w:rFonts w:ascii="Times New Roman"/>
          <w:b w:val="false"/>
          <w:i w:val="false"/>
          <w:color w:val="000000"/>
          <w:sz w:val="28"/>
        </w:rPr>
        <w:t xml:space="preserve"> "Лисаков қаласының 2018-2020 жылдарға арналған бюджеті туралы" шешіміне (Нормативтік құқықтық актілерді мемлекеттік тіркеу тізілімінде 7455 нөмірімен тіркелген, 2018 жылғы 17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Лисаков қаласының 2018-2020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5011644,4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2108427,0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22201,0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38852,0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2842164,4 мың теңге;</w:t>
      </w:r>
    </w:p>
    <w:bookmarkEnd w:id="8"/>
    <w:bookmarkStart w:name="z13" w:id="9"/>
    <w:p>
      <w:pPr>
        <w:spacing w:after="0"/>
        <w:ind w:left="0"/>
        <w:jc w:val="both"/>
      </w:pPr>
      <w:r>
        <w:rPr>
          <w:rFonts w:ascii="Times New Roman"/>
          <w:b w:val="false"/>
          <w:i w:val="false"/>
          <w:color w:val="000000"/>
          <w:sz w:val="28"/>
        </w:rPr>
        <w:t>
      2) шығындар – 5129996,0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- 31760,6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кредиттерді өтеу – 31760,6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0,0 теңге;</w:t>
      </w:r>
    </w:p>
    <w:bookmarkEnd w:id="12"/>
    <w:bookmarkStart w:name="z17" w:id="13"/>
    <w:p>
      <w:pPr>
        <w:spacing w:after="0"/>
        <w:ind w:left="0"/>
        <w:jc w:val="both"/>
      </w:pPr>
      <w:r>
        <w:rPr>
          <w:rFonts w:ascii="Times New Roman"/>
          <w:b w:val="false"/>
          <w:i w:val="false"/>
          <w:color w:val="000000"/>
          <w:sz w:val="28"/>
        </w:rPr>
        <w:t>
      5) бюджет тапшылығы (профициті) – - 86591,0 мың теңге;</w:t>
      </w:r>
    </w:p>
    <w:bookmarkEnd w:id="13"/>
    <w:bookmarkStart w:name="z18" w:id="14"/>
    <w:p>
      <w:pPr>
        <w:spacing w:after="0"/>
        <w:ind w:left="0"/>
        <w:jc w:val="both"/>
      </w:pPr>
      <w:r>
        <w:rPr>
          <w:rFonts w:ascii="Times New Roman"/>
          <w:b w:val="false"/>
          <w:i w:val="false"/>
          <w:color w:val="000000"/>
          <w:sz w:val="28"/>
        </w:rPr>
        <w:t>
      6) бюджет тапшылығын қаржыландыру (профицитін пайдалану) – 86591,0 мың теңге.";</w:t>
      </w:r>
    </w:p>
    <w:bookmarkEnd w:id="14"/>
    <w:bookmarkStart w:name="z19"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15"/>
    <w:bookmarkStart w:name="z20" w:id="16"/>
    <w:p>
      <w:pPr>
        <w:spacing w:after="0"/>
        <w:ind w:left="0"/>
        <w:jc w:val="both"/>
      </w:pPr>
      <w:r>
        <w:rPr>
          <w:rFonts w:ascii="Times New Roman"/>
          <w:b w:val="false"/>
          <w:i w:val="false"/>
          <w:color w:val="000000"/>
          <w:sz w:val="28"/>
        </w:rPr>
        <w:t>
      "5. 2018 жылға арналған Лисаков қаласы әкімдігінің резерві 10276,2 мың теңге сомасында бекітілсін, оның ішінде:</w:t>
      </w:r>
    </w:p>
    <w:bookmarkEnd w:id="16"/>
    <w:bookmarkStart w:name="z21" w:id="17"/>
    <w:p>
      <w:pPr>
        <w:spacing w:after="0"/>
        <w:ind w:left="0"/>
        <w:jc w:val="both"/>
      </w:pPr>
      <w:r>
        <w:rPr>
          <w:rFonts w:ascii="Times New Roman"/>
          <w:b w:val="false"/>
          <w:i w:val="false"/>
          <w:color w:val="000000"/>
          <w:sz w:val="28"/>
        </w:rPr>
        <w:t>
      қала аумағында табиғи және техногендік сипаттағы төтенше жағдайларды жою үшін төтенше резерв – 5000,0 мың теңге;</w:t>
      </w:r>
    </w:p>
    <w:bookmarkEnd w:id="17"/>
    <w:bookmarkStart w:name="z22" w:id="18"/>
    <w:p>
      <w:pPr>
        <w:spacing w:after="0"/>
        <w:ind w:left="0"/>
        <w:jc w:val="both"/>
      </w:pPr>
      <w:r>
        <w:rPr>
          <w:rFonts w:ascii="Times New Roman"/>
          <w:b w:val="false"/>
          <w:i w:val="false"/>
          <w:color w:val="000000"/>
          <w:sz w:val="28"/>
        </w:rPr>
        <w:t>
      қаланың жергілікті атқарушы органының шұғыл шығындарға арналған резерві – 5276,2 мың теңге.";</w:t>
      </w:r>
    </w:p>
    <w:bookmarkEnd w:id="18"/>
    <w:bookmarkStart w:name="z23"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8-тармақтары</w:t>
      </w:r>
      <w:r>
        <w:rPr>
          <w:rFonts w:ascii="Times New Roman"/>
          <w:b w:val="false"/>
          <w:i w:val="false"/>
          <w:color w:val="000000"/>
          <w:sz w:val="28"/>
        </w:rPr>
        <w:t xml:space="preserve"> алып тасталсын;</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Мироненко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Шалдыбаева</w:t>
            </w:r>
            <w:r>
              <w:rPr>
                <w:rFonts w:ascii="Times New Roman"/>
                <w:b w:val="false"/>
                <w:i w:val="false"/>
                <w:color w:val="000000"/>
                <w:sz w:val="20"/>
              </w:rPr>
              <w:t>
</w:t>
            </w:r>
          </w:p>
        </w:tc>
      </w:tr>
    </w:tbl>
    <w:bookmarkStart w:name="z28" w:id="22"/>
    <w:p>
      <w:pPr>
        <w:spacing w:after="0"/>
        <w:ind w:left="0"/>
        <w:jc w:val="both"/>
      </w:pPr>
      <w:r>
        <w:rPr>
          <w:rFonts w:ascii="Times New Roman"/>
          <w:b w:val="false"/>
          <w:i w:val="false"/>
          <w:color w:val="000000"/>
          <w:sz w:val="28"/>
        </w:rPr>
        <w:t>
      "КЕЛІСІЛДІ"</w:t>
      </w:r>
    </w:p>
    <w:bookmarkEnd w:id="22"/>
    <w:bookmarkStart w:name="z29" w:id="23"/>
    <w:p>
      <w:pPr>
        <w:spacing w:after="0"/>
        <w:ind w:left="0"/>
        <w:jc w:val="both"/>
      </w:pPr>
      <w:r>
        <w:rPr>
          <w:rFonts w:ascii="Times New Roman"/>
          <w:b w:val="false"/>
          <w:i w:val="false"/>
          <w:color w:val="000000"/>
          <w:sz w:val="28"/>
        </w:rPr>
        <w:t>
      "Лисаков қаласы әкімдігінің</w:t>
      </w:r>
    </w:p>
    <w:bookmarkEnd w:id="23"/>
    <w:bookmarkStart w:name="z30" w:id="24"/>
    <w:p>
      <w:pPr>
        <w:spacing w:after="0"/>
        <w:ind w:left="0"/>
        <w:jc w:val="both"/>
      </w:pPr>
      <w:r>
        <w:rPr>
          <w:rFonts w:ascii="Times New Roman"/>
          <w:b w:val="false"/>
          <w:i w:val="false"/>
          <w:color w:val="000000"/>
          <w:sz w:val="28"/>
        </w:rPr>
        <w:t>
      экономика және бюджеттік</w:t>
      </w:r>
    </w:p>
    <w:bookmarkEnd w:id="24"/>
    <w:bookmarkStart w:name="z31" w:id="25"/>
    <w:p>
      <w:pPr>
        <w:spacing w:after="0"/>
        <w:ind w:left="0"/>
        <w:jc w:val="both"/>
      </w:pPr>
      <w:r>
        <w:rPr>
          <w:rFonts w:ascii="Times New Roman"/>
          <w:b w:val="false"/>
          <w:i w:val="false"/>
          <w:color w:val="000000"/>
          <w:sz w:val="28"/>
        </w:rPr>
        <w:t>
      жоспарлау бөлімі" мемлекеттік</w:t>
      </w:r>
    </w:p>
    <w:bookmarkEnd w:id="25"/>
    <w:bookmarkStart w:name="z32" w:id="26"/>
    <w:p>
      <w:pPr>
        <w:spacing w:after="0"/>
        <w:ind w:left="0"/>
        <w:jc w:val="both"/>
      </w:pPr>
      <w:r>
        <w:rPr>
          <w:rFonts w:ascii="Times New Roman"/>
          <w:b w:val="false"/>
          <w:i w:val="false"/>
          <w:color w:val="000000"/>
          <w:sz w:val="28"/>
        </w:rPr>
        <w:t>
      мекемесінің басшысы</w:t>
      </w:r>
    </w:p>
    <w:bookmarkEnd w:id="26"/>
    <w:bookmarkStart w:name="z33" w:id="27"/>
    <w:p>
      <w:pPr>
        <w:spacing w:after="0"/>
        <w:ind w:left="0"/>
        <w:jc w:val="both"/>
      </w:pPr>
      <w:r>
        <w:rPr>
          <w:rFonts w:ascii="Times New Roman"/>
          <w:b w:val="false"/>
          <w:i w:val="false"/>
          <w:color w:val="000000"/>
          <w:sz w:val="28"/>
        </w:rPr>
        <w:t>
      __________ Ш. Бекмухамедова</w:t>
      </w:r>
    </w:p>
    <w:bookmarkEnd w:id="27"/>
    <w:bookmarkStart w:name="z34" w:id="28"/>
    <w:p>
      <w:pPr>
        <w:spacing w:after="0"/>
        <w:ind w:left="0"/>
        <w:jc w:val="both"/>
      </w:pPr>
      <w:r>
        <w:rPr>
          <w:rFonts w:ascii="Times New Roman"/>
          <w:b w:val="false"/>
          <w:i w:val="false"/>
          <w:color w:val="000000"/>
          <w:sz w:val="28"/>
        </w:rPr>
        <w:t>
      2018 жылғы "04" маусым</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4 маусымдағы</w:t>
            </w:r>
            <w:r>
              <w:br/>
            </w:r>
            <w:r>
              <w:rPr>
                <w:rFonts w:ascii="Times New Roman"/>
                <w:b w:val="false"/>
                <w:i w:val="false"/>
                <w:color w:val="000000"/>
                <w:sz w:val="20"/>
              </w:rPr>
              <w:t>№ 255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182 шешіміне</w:t>
            </w:r>
            <w:r>
              <w:br/>
            </w:r>
            <w:r>
              <w:rPr>
                <w:rFonts w:ascii="Times New Roman"/>
                <w:b w:val="false"/>
                <w:i w:val="false"/>
                <w:color w:val="000000"/>
                <w:sz w:val="20"/>
              </w:rPr>
              <w:t>1-қосымша</w:t>
            </w:r>
          </w:p>
        </w:tc>
      </w:tr>
    </w:tbl>
    <w:bookmarkStart w:name="z37" w:id="29"/>
    <w:p>
      <w:pPr>
        <w:spacing w:after="0"/>
        <w:ind w:left="0"/>
        <w:jc w:val="left"/>
      </w:pPr>
      <w:r>
        <w:rPr>
          <w:rFonts w:ascii="Times New Roman"/>
          <w:b/>
          <w:i w:val="false"/>
          <w:color w:val="000000"/>
        </w:rPr>
        <w:t xml:space="preserve"> Лисаков қаласының 2018 жылға арналған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0"/>
          <w:p>
            <w:pPr>
              <w:spacing w:after="20"/>
              <w:ind w:left="20"/>
              <w:jc w:val="both"/>
            </w:pPr>
            <w:r>
              <w:rPr>
                <w:rFonts w:ascii="Times New Roman"/>
                <w:b w:val="false"/>
                <w:i w:val="false"/>
                <w:color w:val="000000"/>
                <w:sz w:val="20"/>
              </w:rPr>
              <w:t>
Санаты</w:t>
            </w:r>
          </w:p>
          <w:bookmarkEnd w:id="3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1</w:t>
            </w:r>
          </w:p>
          <w:bookmarkEnd w:id="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5011644,4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1</w:t>
            </w:r>
          </w:p>
          <w:bookmarkEnd w:id="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1</w:t>
            </w:r>
          </w:p>
          <w:bookmarkEnd w:id="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1</w:t>
            </w:r>
          </w:p>
          <w:bookmarkEnd w:id="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1</w:t>
            </w:r>
          </w:p>
          <w:bookmarkEnd w:id="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1</w:t>
            </w:r>
          </w:p>
          <w:bookmarkEnd w:id="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1</w:t>
            </w:r>
          </w:p>
          <w:bookmarkEnd w:id="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1</w:t>
            </w:r>
          </w:p>
          <w:bookmarkEnd w:id="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1</w:t>
            </w:r>
          </w:p>
          <w:bookmarkEnd w:id="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1</w:t>
            </w:r>
          </w:p>
          <w:bookmarkEnd w:id="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1</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2"/>
          <w:p>
            <w:pPr>
              <w:spacing w:after="20"/>
              <w:ind w:left="20"/>
              <w:jc w:val="both"/>
            </w:pPr>
            <w:r>
              <w:rPr>
                <w:rFonts w:ascii="Times New Roman"/>
                <w:b w:val="false"/>
                <w:i w:val="false"/>
                <w:color w:val="000000"/>
                <w:sz w:val="20"/>
              </w:rPr>
              <w:t>
1</w:t>
            </w:r>
          </w:p>
          <w:bookmarkEnd w:id="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3"/>
          <w:p>
            <w:pPr>
              <w:spacing w:after="20"/>
              <w:ind w:left="20"/>
              <w:jc w:val="both"/>
            </w:pPr>
            <w:r>
              <w:rPr>
                <w:rFonts w:ascii="Times New Roman"/>
                <w:b w:val="false"/>
                <w:i w:val="false"/>
                <w:color w:val="000000"/>
                <w:sz w:val="20"/>
              </w:rPr>
              <w:t>
1</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4"/>
          <w:p>
            <w:pPr>
              <w:spacing w:after="20"/>
              <w:ind w:left="20"/>
              <w:jc w:val="both"/>
            </w:pPr>
            <w:r>
              <w:rPr>
                <w:rFonts w:ascii="Times New Roman"/>
                <w:b w:val="false"/>
                <w:i w:val="false"/>
                <w:color w:val="000000"/>
                <w:sz w:val="20"/>
              </w:rPr>
              <w:t>
1</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5"/>
          <w:p>
            <w:pPr>
              <w:spacing w:after="20"/>
              <w:ind w:left="20"/>
              <w:jc w:val="both"/>
            </w:pPr>
            <w:r>
              <w:rPr>
                <w:rFonts w:ascii="Times New Roman"/>
                <w:b w:val="false"/>
                <w:i w:val="false"/>
                <w:color w:val="000000"/>
                <w:sz w:val="20"/>
              </w:rPr>
              <w:t>
1</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6"/>
          <w:p>
            <w:pPr>
              <w:spacing w:after="20"/>
              <w:ind w:left="20"/>
              <w:jc w:val="both"/>
            </w:pPr>
            <w:r>
              <w:rPr>
                <w:rFonts w:ascii="Times New Roman"/>
                <w:b w:val="false"/>
                <w:i w:val="false"/>
                <w:color w:val="000000"/>
                <w:sz w:val="20"/>
              </w:rPr>
              <w:t>
1</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7"/>
          <w:p>
            <w:pPr>
              <w:spacing w:after="20"/>
              <w:ind w:left="20"/>
              <w:jc w:val="both"/>
            </w:pPr>
            <w:r>
              <w:rPr>
                <w:rFonts w:ascii="Times New Roman"/>
                <w:b w:val="false"/>
                <w:i w:val="false"/>
                <w:color w:val="000000"/>
                <w:sz w:val="20"/>
              </w:rPr>
              <w:t>
1</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8"/>
          <w:p>
            <w:pPr>
              <w:spacing w:after="20"/>
              <w:ind w:left="20"/>
              <w:jc w:val="both"/>
            </w:pPr>
            <w:r>
              <w:rPr>
                <w:rFonts w:ascii="Times New Roman"/>
                <w:b w:val="false"/>
                <w:i w:val="false"/>
                <w:color w:val="000000"/>
                <w:sz w:val="20"/>
              </w:rPr>
              <w:t>
1</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9"/>
          <w:p>
            <w:pPr>
              <w:spacing w:after="20"/>
              <w:ind w:left="20"/>
              <w:jc w:val="both"/>
            </w:pPr>
            <w:r>
              <w:rPr>
                <w:rFonts w:ascii="Times New Roman"/>
                <w:b w:val="false"/>
                <w:i w:val="false"/>
                <w:color w:val="000000"/>
                <w:sz w:val="20"/>
              </w:rPr>
              <w:t>
2</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0"/>
          <w:p>
            <w:pPr>
              <w:spacing w:after="20"/>
              <w:ind w:left="20"/>
              <w:jc w:val="both"/>
            </w:pPr>
            <w:r>
              <w:rPr>
                <w:rFonts w:ascii="Times New Roman"/>
                <w:b w:val="false"/>
                <w:i w:val="false"/>
                <w:color w:val="000000"/>
                <w:sz w:val="20"/>
              </w:rPr>
              <w:t>
2</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1"/>
          <w:p>
            <w:pPr>
              <w:spacing w:after="20"/>
              <w:ind w:left="20"/>
              <w:jc w:val="both"/>
            </w:pPr>
            <w:r>
              <w:rPr>
                <w:rFonts w:ascii="Times New Roman"/>
                <w:b w:val="false"/>
                <w:i w:val="false"/>
                <w:color w:val="000000"/>
                <w:sz w:val="20"/>
              </w:rPr>
              <w:t>
2</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2"/>
          <w:p>
            <w:pPr>
              <w:spacing w:after="20"/>
              <w:ind w:left="20"/>
              <w:jc w:val="both"/>
            </w:pPr>
            <w:r>
              <w:rPr>
                <w:rFonts w:ascii="Times New Roman"/>
                <w:b w:val="false"/>
                <w:i w:val="false"/>
                <w:color w:val="000000"/>
                <w:sz w:val="20"/>
              </w:rPr>
              <w:t>
2</w:t>
            </w:r>
          </w:p>
          <w:bookmarkEnd w:id="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3"/>
          <w:p>
            <w:pPr>
              <w:spacing w:after="20"/>
              <w:ind w:left="20"/>
              <w:jc w:val="both"/>
            </w:pPr>
            <w:r>
              <w:rPr>
                <w:rFonts w:ascii="Times New Roman"/>
                <w:b w:val="false"/>
                <w:i w:val="false"/>
                <w:color w:val="000000"/>
                <w:sz w:val="20"/>
              </w:rPr>
              <w:t>
2</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4"/>
          <w:p>
            <w:pPr>
              <w:spacing w:after="20"/>
              <w:ind w:left="20"/>
              <w:jc w:val="both"/>
            </w:pPr>
            <w:r>
              <w:rPr>
                <w:rFonts w:ascii="Times New Roman"/>
                <w:b w:val="false"/>
                <w:i w:val="false"/>
                <w:color w:val="000000"/>
                <w:sz w:val="20"/>
              </w:rPr>
              <w:t>
2</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5"/>
          <w:p>
            <w:pPr>
              <w:spacing w:after="20"/>
              <w:ind w:left="20"/>
              <w:jc w:val="both"/>
            </w:pPr>
            <w:r>
              <w:rPr>
                <w:rFonts w:ascii="Times New Roman"/>
                <w:b w:val="false"/>
                <w:i w:val="false"/>
                <w:color w:val="000000"/>
                <w:sz w:val="20"/>
              </w:rPr>
              <w:t>
2</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6"/>
          <w:p>
            <w:pPr>
              <w:spacing w:after="20"/>
              <w:ind w:left="20"/>
              <w:jc w:val="both"/>
            </w:pPr>
            <w:r>
              <w:rPr>
                <w:rFonts w:ascii="Times New Roman"/>
                <w:b w:val="false"/>
                <w:i w:val="false"/>
                <w:color w:val="000000"/>
                <w:sz w:val="20"/>
              </w:rPr>
              <w:t>
3</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7"/>
          <w:p>
            <w:pPr>
              <w:spacing w:after="20"/>
              <w:ind w:left="20"/>
              <w:jc w:val="both"/>
            </w:pPr>
            <w:r>
              <w:rPr>
                <w:rFonts w:ascii="Times New Roman"/>
                <w:b w:val="false"/>
                <w:i w:val="false"/>
                <w:color w:val="000000"/>
                <w:sz w:val="20"/>
              </w:rPr>
              <w:t>
3</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8"/>
          <w:p>
            <w:pPr>
              <w:spacing w:after="20"/>
              <w:ind w:left="20"/>
              <w:jc w:val="both"/>
            </w:pPr>
            <w:r>
              <w:rPr>
                <w:rFonts w:ascii="Times New Roman"/>
                <w:b w:val="false"/>
                <w:i w:val="false"/>
                <w:color w:val="000000"/>
                <w:sz w:val="20"/>
              </w:rPr>
              <w:t>
3</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9"/>
          <w:p>
            <w:pPr>
              <w:spacing w:after="20"/>
              <w:ind w:left="20"/>
              <w:jc w:val="both"/>
            </w:pPr>
            <w:r>
              <w:rPr>
                <w:rFonts w:ascii="Times New Roman"/>
                <w:b w:val="false"/>
                <w:i w:val="false"/>
                <w:color w:val="000000"/>
                <w:sz w:val="20"/>
              </w:rPr>
              <w:t>
3</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0"/>
          <w:p>
            <w:pPr>
              <w:spacing w:after="20"/>
              <w:ind w:left="20"/>
              <w:jc w:val="both"/>
            </w:pPr>
            <w:r>
              <w:rPr>
                <w:rFonts w:ascii="Times New Roman"/>
                <w:b w:val="false"/>
                <w:i w:val="false"/>
                <w:color w:val="000000"/>
                <w:sz w:val="20"/>
              </w:rPr>
              <w:t>
3</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1"/>
          <w:p>
            <w:pPr>
              <w:spacing w:after="20"/>
              <w:ind w:left="20"/>
              <w:jc w:val="both"/>
            </w:pPr>
            <w:r>
              <w:rPr>
                <w:rFonts w:ascii="Times New Roman"/>
                <w:b w:val="false"/>
                <w:i w:val="false"/>
                <w:color w:val="000000"/>
                <w:sz w:val="20"/>
              </w:rPr>
              <w:t>
3</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2"/>
          <w:p>
            <w:pPr>
              <w:spacing w:after="20"/>
              <w:ind w:left="20"/>
              <w:jc w:val="both"/>
            </w:pPr>
            <w:r>
              <w:rPr>
                <w:rFonts w:ascii="Times New Roman"/>
                <w:b w:val="false"/>
                <w:i w:val="false"/>
                <w:color w:val="000000"/>
                <w:sz w:val="20"/>
              </w:rPr>
              <w:t>
4</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2842164,4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3"/>
          <w:p>
            <w:pPr>
              <w:spacing w:after="20"/>
              <w:ind w:left="20"/>
              <w:jc w:val="both"/>
            </w:pPr>
            <w:r>
              <w:rPr>
                <w:rFonts w:ascii="Times New Roman"/>
                <w:b w:val="false"/>
                <w:i w:val="false"/>
                <w:color w:val="000000"/>
                <w:sz w:val="20"/>
              </w:rPr>
              <w:t>
4</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2842164,4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4"/>
          <w:p>
            <w:pPr>
              <w:spacing w:after="20"/>
              <w:ind w:left="20"/>
              <w:jc w:val="both"/>
            </w:pPr>
            <w:r>
              <w:rPr>
                <w:rFonts w:ascii="Times New Roman"/>
                <w:b w:val="false"/>
                <w:i w:val="false"/>
                <w:color w:val="000000"/>
                <w:sz w:val="20"/>
              </w:rPr>
              <w:t>
4</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2842164,4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5"/>
          <w:p>
            <w:pPr>
              <w:spacing w:after="20"/>
              <w:ind w:left="20"/>
              <w:jc w:val="both"/>
            </w:pPr>
            <w:r>
              <w:rPr>
                <w:rFonts w:ascii="Times New Roman"/>
                <w:b w:val="false"/>
                <w:i w:val="false"/>
                <w:color w:val="000000"/>
                <w:sz w:val="20"/>
              </w:rPr>
              <w:t>
Функционалдық топ</w:t>
            </w:r>
          </w:p>
          <w:bookmarkEnd w:id="6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6"/>
          <w:p>
            <w:pPr>
              <w:spacing w:after="20"/>
              <w:ind w:left="20"/>
              <w:jc w:val="both"/>
            </w:pPr>
            <w:r>
              <w:rPr>
                <w:rFonts w:ascii="Times New Roman"/>
                <w:b w:val="false"/>
                <w:i w:val="false"/>
                <w:color w:val="000000"/>
                <w:sz w:val="20"/>
              </w:rPr>
              <w:t>
1</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7"/>
          <w:p>
            <w:pPr>
              <w:spacing w:after="20"/>
              <w:ind w:left="20"/>
              <w:jc w:val="both"/>
            </w:pPr>
            <w:r>
              <w:rPr>
                <w:rFonts w:ascii="Times New Roman"/>
                <w:b w:val="false"/>
                <w:i w:val="false"/>
                <w:color w:val="000000"/>
                <w:sz w:val="20"/>
              </w:rPr>
              <w:t>
01</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қаланың, кент, ауыл,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68"/>
          <w:p>
            <w:pPr>
              <w:spacing w:after="20"/>
              <w:ind w:left="20"/>
              <w:jc w:val="both"/>
            </w:pPr>
            <w:r>
              <w:rPr>
                <w:rFonts w:ascii="Times New Roman"/>
                <w:b w:val="false"/>
                <w:i w:val="false"/>
                <w:color w:val="000000"/>
                <w:sz w:val="20"/>
              </w:rPr>
              <w:t>
02</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69"/>
          <w:p>
            <w:pPr>
              <w:spacing w:after="20"/>
              <w:ind w:left="20"/>
              <w:jc w:val="both"/>
            </w:pPr>
            <w:r>
              <w:rPr>
                <w:rFonts w:ascii="Times New Roman"/>
                <w:b w:val="false"/>
                <w:i w:val="false"/>
                <w:color w:val="000000"/>
                <w:sz w:val="20"/>
              </w:rPr>
              <w:t>
03</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0"/>
          <w:p>
            <w:pPr>
              <w:spacing w:after="20"/>
              <w:ind w:left="20"/>
              <w:jc w:val="both"/>
            </w:pPr>
            <w:r>
              <w:rPr>
                <w:rFonts w:ascii="Times New Roman"/>
                <w:b w:val="false"/>
                <w:i w:val="false"/>
                <w:color w:val="000000"/>
                <w:sz w:val="20"/>
              </w:rPr>
              <w:t>
04</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1807639,5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1147416,5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1147416,5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992327,5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71"/>
          <w:p>
            <w:pPr>
              <w:spacing w:after="20"/>
              <w:ind w:left="20"/>
              <w:jc w:val="both"/>
            </w:pPr>
            <w:r>
              <w:rPr>
                <w:rFonts w:ascii="Times New Roman"/>
                <w:b w:val="false"/>
                <w:i w:val="false"/>
                <w:color w:val="000000"/>
                <w:sz w:val="20"/>
              </w:rPr>
              <w:t>
05</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72"/>
          <w:p>
            <w:pPr>
              <w:spacing w:after="20"/>
              <w:ind w:left="20"/>
              <w:jc w:val="both"/>
            </w:pPr>
            <w:r>
              <w:rPr>
                <w:rFonts w:ascii="Times New Roman"/>
                <w:b w:val="false"/>
                <w:i w:val="false"/>
                <w:color w:val="000000"/>
                <w:sz w:val="20"/>
              </w:rPr>
              <w:t>
06</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73"/>
          <w:p>
            <w:pPr>
              <w:spacing w:after="20"/>
              <w:ind w:left="20"/>
              <w:jc w:val="both"/>
            </w:pPr>
            <w:r>
              <w:rPr>
                <w:rFonts w:ascii="Times New Roman"/>
                <w:b w:val="false"/>
                <w:i w:val="false"/>
                <w:color w:val="000000"/>
                <w:sz w:val="20"/>
              </w:rPr>
              <w:t>
07</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1264906,2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1086444,5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74"/>
          <w:p>
            <w:pPr>
              <w:spacing w:after="20"/>
              <w:ind w:left="20"/>
              <w:jc w:val="both"/>
            </w:pPr>
            <w:r>
              <w:rPr>
                <w:rFonts w:ascii="Times New Roman"/>
                <w:b w:val="false"/>
                <w:i w:val="false"/>
                <w:color w:val="000000"/>
                <w:sz w:val="20"/>
              </w:rPr>
              <w:t>
08</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75"/>
          <w:p>
            <w:pPr>
              <w:spacing w:after="20"/>
              <w:ind w:left="20"/>
              <w:jc w:val="both"/>
            </w:pPr>
            <w:r>
              <w:rPr>
                <w:rFonts w:ascii="Times New Roman"/>
                <w:b w:val="false"/>
                <w:i w:val="false"/>
                <w:color w:val="000000"/>
                <w:sz w:val="20"/>
              </w:rPr>
              <w:t>
09</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76"/>
          <w:p>
            <w:pPr>
              <w:spacing w:after="20"/>
              <w:ind w:left="20"/>
              <w:jc w:val="both"/>
            </w:pPr>
            <w:r>
              <w:rPr>
                <w:rFonts w:ascii="Times New Roman"/>
                <w:b w:val="false"/>
                <w:i w:val="false"/>
                <w:color w:val="000000"/>
                <w:sz w:val="20"/>
              </w:rPr>
              <w:t>
10</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77"/>
          <w:p>
            <w:pPr>
              <w:spacing w:after="20"/>
              <w:ind w:left="20"/>
              <w:jc w:val="both"/>
            </w:pPr>
            <w:r>
              <w:rPr>
                <w:rFonts w:ascii="Times New Roman"/>
                <w:b w:val="false"/>
                <w:i w:val="false"/>
                <w:color w:val="000000"/>
                <w:sz w:val="20"/>
              </w:rPr>
              <w:t>
11</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78"/>
          <w:p>
            <w:pPr>
              <w:spacing w:after="20"/>
              <w:ind w:left="20"/>
              <w:jc w:val="both"/>
            </w:pPr>
            <w:r>
              <w:rPr>
                <w:rFonts w:ascii="Times New Roman"/>
                <w:b w:val="false"/>
                <w:i w:val="false"/>
                <w:color w:val="000000"/>
                <w:sz w:val="20"/>
              </w:rPr>
              <w:t>
12</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79"/>
          <w:p>
            <w:pPr>
              <w:spacing w:after="20"/>
              <w:ind w:left="20"/>
              <w:jc w:val="both"/>
            </w:pPr>
            <w:r>
              <w:rPr>
                <w:rFonts w:ascii="Times New Roman"/>
                <w:b w:val="false"/>
                <w:i w:val="false"/>
                <w:color w:val="000000"/>
                <w:sz w:val="20"/>
              </w:rPr>
              <w:t>
13</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80"/>
          <w:p>
            <w:pPr>
              <w:spacing w:after="20"/>
              <w:ind w:left="20"/>
              <w:jc w:val="both"/>
            </w:pPr>
            <w:r>
              <w:rPr>
                <w:rFonts w:ascii="Times New Roman"/>
                <w:b w:val="false"/>
                <w:i w:val="false"/>
                <w:color w:val="000000"/>
                <w:sz w:val="20"/>
              </w:rPr>
              <w:t>
15</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81"/>
          <w:p>
            <w:pPr>
              <w:spacing w:after="20"/>
              <w:ind w:left="20"/>
              <w:jc w:val="both"/>
            </w:pPr>
            <w:r>
              <w:rPr>
                <w:rFonts w:ascii="Times New Roman"/>
                <w:b w:val="false"/>
                <w:i w:val="false"/>
                <w:color w:val="000000"/>
                <w:sz w:val="20"/>
              </w:rPr>
              <w:t>
16</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- 31760,6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82"/>
          <w:p>
            <w:pPr>
              <w:spacing w:after="20"/>
              <w:ind w:left="20"/>
              <w:jc w:val="both"/>
            </w:pPr>
            <w:r>
              <w:rPr>
                <w:rFonts w:ascii="Times New Roman"/>
                <w:b w:val="false"/>
                <w:i w:val="false"/>
                <w:color w:val="000000"/>
                <w:sz w:val="20"/>
              </w:rPr>
              <w:t>
Санаты</w:t>
            </w:r>
          </w:p>
          <w:bookmarkEnd w:id="8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83"/>
          <w:p>
            <w:pPr>
              <w:spacing w:after="20"/>
              <w:ind w:left="20"/>
              <w:jc w:val="both"/>
            </w:pPr>
            <w:r>
              <w:rPr>
                <w:rFonts w:ascii="Times New Roman"/>
                <w:b w:val="false"/>
                <w:i w:val="false"/>
                <w:color w:val="000000"/>
                <w:sz w:val="20"/>
              </w:rPr>
              <w:t>
1</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84"/>
          <w:p>
            <w:pPr>
              <w:spacing w:after="20"/>
              <w:ind w:left="20"/>
              <w:jc w:val="both"/>
            </w:pPr>
            <w:r>
              <w:rPr>
                <w:rFonts w:ascii="Times New Roman"/>
                <w:b w:val="false"/>
                <w:i w:val="false"/>
                <w:color w:val="000000"/>
                <w:sz w:val="20"/>
              </w:rPr>
              <w:t>
5</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жеке тұлғаларға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4 маусымдағы</w:t>
            </w:r>
            <w:r>
              <w:br/>
            </w:r>
            <w:r>
              <w:rPr>
                <w:rFonts w:ascii="Times New Roman"/>
                <w:b w:val="false"/>
                <w:i w:val="false"/>
                <w:color w:val="000000"/>
                <w:sz w:val="20"/>
              </w:rPr>
              <w:t>№ 255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182 шешіміне</w:t>
            </w:r>
            <w:r>
              <w:br/>
            </w:r>
            <w:r>
              <w:rPr>
                <w:rFonts w:ascii="Times New Roman"/>
                <w:b w:val="false"/>
                <w:i w:val="false"/>
                <w:color w:val="000000"/>
                <w:sz w:val="20"/>
              </w:rPr>
              <w:t>2-қосымша</w:t>
            </w:r>
          </w:p>
        </w:tc>
      </w:tr>
    </w:tbl>
    <w:bookmarkStart w:name="z292" w:id="85"/>
    <w:p>
      <w:pPr>
        <w:spacing w:after="0"/>
        <w:ind w:left="0"/>
        <w:jc w:val="left"/>
      </w:pPr>
      <w:r>
        <w:rPr>
          <w:rFonts w:ascii="Times New Roman"/>
          <w:b/>
          <w:i w:val="false"/>
          <w:color w:val="000000"/>
        </w:rPr>
        <w:t xml:space="preserve"> Лисаков қаласының 2019 жылға арналған бюджеті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86"/>
          <w:p>
            <w:pPr>
              <w:spacing w:after="20"/>
              <w:ind w:left="20"/>
              <w:jc w:val="both"/>
            </w:pPr>
            <w:r>
              <w:rPr>
                <w:rFonts w:ascii="Times New Roman"/>
                <w:b w:val="false"/>
                <w:i w:val="false"/>
                <w:color w:val="000000"/>
                <w:sz w:val="20"/>
              </w:rPr>
              <w:t>
Санаты</w:t>
            </w:r>
          </w:p>
          <w:bookmarkEnd w:id="8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87"/>
          <w:p>
            <w:pPr>
              <w:spacing w:after="20"/>
              <w:ind w:left="20"/>
              <w:jc w:val="both"/>
            </w:pPr>
            <w:r>
              <w:rPr>
                <w:rFonts w:ascii="Times New Roman"/>
                <w:b w:val="false"/>
                <w:i w:val="false"/>
                <w:color w:val="000000"/>
                <w:sz w:val="20"/>
              </w:rPr>
              <w:t>
1</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5532373,8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88"/>
          <w:p>
            <w:pPr>
              <w:spacing w:after="20"/>
              <w:ind w:left="20"/>
              <w:jc w:val="both"/>
            </w:pPr>
            <w:r>
              <w:rPr>
                <w:rFonts w:ascii="Times New Roman"/>
                <w:b w:val="false"/>
                <w:i w:val="false"/>
                <w:color w:val="000000"/>
                <w:sz w:val="20"/>
              </w:rPr>
              <w:t>
1</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89"/>
          <w:p>
            <w:pPr>
              <w:spacing w:after="20"/>
              <w:ind w:left="20"/>
              <w:jc w:val="both"/>
            </w:pPr>
            <w:r>
              <w:rPr>
                <w:rFonts w:ascii="Times New Roman"/>
                <w:b w:val="false"/>
                <w:i w:val="false"/>
                <w:color w:val="000000"/>
                <w:sz w:val="20"/>
              </w:rPr>
              <w:t>
1</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90"/>
          <w:p>
            <w:pPr>
              <w:spacing w:after="20"/>
              <w:ind w:left="20"/>
              <w:jc w:val="both"/>
            </w:pPr>
            <w:r>
              <w:rPr>
                <w:rFonts w:ascii="Times New Roman"/>
                <w:b w:val="false"/>
                <w:i w:val="false"/>
                <w:color w:val="000000"/>
                <w:sz w:val="20"/>
              </w:rPr>
              <w:t>
1</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91"/>
          <w:p>
            <w:pPr>
              <w:spacing w:after="20"/>
              <w:ind w:left="20"/>
              <w:jc w:val="both"/>
            </w:pPr>
            <w:r>
              <w:rPr>
                <w:rFonts w:ascii="Times New Roman"/>
                <w:b w:val="false"/>
                <w:i w:val="false"/>
                <w:color w:val="000000"/>
                <w:sz w:val="20"/>
              </w:rPr>
              <w:t>
1</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92"/>
          <w:p>
            <w:pPr>
              <w:spacing w:after="20"/>
              <w:ind w:left="20"/>
              <w:jc w:val="both"/>
            </w:pPr>
            <w:r>
              <w:rPr>
                <w:rFonts w:ascii="Times New Roman"/>
                <w:b w:val="false"/>
                <w:i w:val="false"/>
                <w:color w:val="000000"/>
                <w:sz w:val="20"/>
              </w:rPr>
              <w:t>
1</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93"/>
          <w:p>
            <w:pPr>
              <w:spacing w:after="20"/>
              <w:ind w:left="20"/>
              <w:jc w:val="both"/>
            </w:pPr>
            <w:r>
              <w:rPr>
                <w:rFonts w:ascii="Times New Roman"/>
                <w:b w:val="false"/>
                <w:i w:val="false"/>
                <w:color w:val="000000"/>
                <w:sz w:val="20"/>
              </w:rPr>
              <w:t>
1</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94"/>
          <w:p>
            <w:pPr>
              <w:spacing w:after="20"/>
              <w:ind w:left="20"/>
              <w:jc w:val="both"/>
            </w:pPr>
            <w:r>
              <w:rPr>
                <w:rFonts w:ascii="Times New Roman"/>
                <w:b w:val="false"/>
                <w:i w:val="false"/>
                <w:color w:val="000000"/>
                <w:sz w:val="20"/>
              </w:rPr>
              <w:t>
1</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95"/>
          <w:p>
            <w:pPr>
              <w:spacing w:after="20"/>
              <w:ind w:left="20"/>
              <w:jc w:val="both"/>
            </w:pPr>
            <w:r>
              <w:rPr>
                <w:rFonts w:ascii="Times New Roman"/>
                <w:b w:val="false"/>
                <w:i w:val="false"/>
                <w:color w:val="000000"/>
                <w:sz w:val="20"/>
              </w:rPr>
              <w:t>
1</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96"/>
          <w:p>
            <w:pPr>
              <w:spacing w:after="20"/>
              <w:ind w:left="20"/>
              <w:jc w:val="both"/>
            </w:pPr>
            <w:r>
              <w:rPr>
                <w:rFonts w:ascii="Times New Roman"/>
                <w:b w:val="false"/>
                <w:i w:val="false"/>
                <w:color w:val="000000"/>
                <w:sz w:val="20"/>
              </w:rPr>
              <w:t>
1</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97"/>
          <w:p>
            <w:pPr>
              <w:spacing w:after="20"/>
              <w:ind w:left="20"/>
              <w:jc w:val="both"/>
            </w:pPr>
            <w:r>
              <w:rPr>
                <w:rFonts w:ascii="Times New Roman"/>
                <w:b w:val="false"/>
                <w:i w:val="false"/>
                <w:color w:val="000000"/>
                <w:sz w:val="20"/>
              </w:rPr>
              <w:t>
1</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98"/>
          <w:p>
            <w:pPr>
              <w:spacing w:after="20"/>
              <w:ind w:left="20"/>
              <w:jc w:val="both"/>
            </w:pPr>
            <w:r>
              <w:rPr>
                <w:rFonts w:ascii="Times New Roman"/>
                <w:b w:val="false"/>
                <w:i w:val="false"/>
                <w:color w:val="000000"/>
                <w:sz w:val="20"/>
              </w:rPr>
              <w:t>
1</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99"/>
          <w:p>
            <w:pPr>
              <w:spacing w:after="20"/>
              <w:ind w:left="20"/>
              <w:jc w:val="both"/>
            </w:pPr>
            <w:r>
              <w:rPr>
                <w:rFonts w:ascii="Times New Roman"/>
                <w:b w:val="false"/>
                <w:i w:val="false"/>
                <w:color w:val="000000"/>
                <w:sz w:val="20"/>
              </w:rPr>
              <w:t>
1</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00"/>
          <w:p>
            <w:pPr>
              <w:spacing w:after="20"/>
              <w:ind w:left="20"/>
              <w:jc w:val="both"/>
            </w:pPr>
            <w:r>
              <w:rPr>
                <w:rFonts w:ascii="Times New Roman"/>
                <w:b w:val="false"/>
                <w:i w:val="false"/>
                <w:color w:val="000000"/>
                <w:sz w:val="20"/>
              </w:rPr>
              <w:t>
1</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01"/>
          <w:p>
            <w:pPr>
              <w:spacing w:after="20"/>
              <w:ind w:left="20"/>
              <w:jc w:val="both"/>
            </w:pPr>
            <w:r>
              <w:rPr>
                <w:rFonts w:ascii="Times New Roman"/>
                <w:b w:val="false"/>
                <w:i w:val="false"/>
                <w:color w:val="000000"/>
                <w:sz w:val="20"/>
              </w:rPr>
              <w:t>
1</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02"/>
          <w:p>
            <w:pPr>
              <w:spacing w:after="20"/>
              <w:ind w:left="20"/>
              <w:jc w:val="both"/>
            </w:pPr>
            <w:r>
              <w:rPr>
                <w:rFonts w:ascii="Times New Roman"/>
                <w:b w:val="false"/>
                <w:i w:val="false"/>
                <w:color w:val="000000"/>
                <w:sz w:val="20"/>
              </w:rPr>
              <w:t>
1</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03"/>
          <w:p>
            <w:pPr>
              <w:spacing w:after="20"/>
              <w:ind w:left="20"/>
              <w:jc w:val="both"/>
            </w:pPr>
            <w:r>
              <w:rPr>
                <w:rFonts w:ascii="Times New Roman"/>
                <w:b w:val="false"/>
                <w:i w:val="false"/>
                <w:color w:val="000000"/>
                <w:sz w:val="20"/>
              </w:rPr>
              <w:t>
1</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04"/>
          <w:p>
            <w:pPr>
              <w:spacing w:after="20"/>
              <w:ind w:left="20"/>
              <w:jc w:val="both"/>
            </w:pPr>
            <w:r>
              <w:rPr>
                <w:rFonts w:ascii="Times New Roman"/>
                <w:b w:val="false"/>
                <w:i w:val="false"/>
                <w:color w:val="000000"/>
                <w:sz w:val="20"/>
              </w:rPr>
              <w:t>
1</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05"/>
          <w:p>
            <w:pPr>
              <w:spacing w:after="20"/>
              <w:ind w:left="20"/>
              <w:jc w:val="both"/>
            </w:pPr>
            <w:r>
              <w:rPr>
                <w:rFonts w:ascii="Times New Roman"/>
                <w:b w:val="false"/>
                <w:i w:val="false"/>
                <w:color w:val="000000"/>
                <w:sz w:val="20"/>
              </w:rPr>
              <w:t>
2</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06"/>
          <w:p>
            <w:pPr>
              <w:spacing w:after="20"/>
              <w:ind w:left="20"/>
              <w:jc w:val="both"/>
            </w:pPr>
            <w:r>
              <w:rPr>
                <w:rFonts w:ascii="Times New Roman"/>
                <w:b w:val="false"/>
                <w:i w:val="false"/>
                <w:color w:val="000000"/>
                <w:sz w:val="20"/>
              </w:rPr>
              <w:t>
2</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07"/>
          <w:p>
            <w:pPr>
              <w:spacing w:after="20"/>
              <w:ind w:left="20"/>
              <w:jc w:val="both"/>
            </w:pPr>
            <w:r>
              <w:rPr>
                <w:rFonts w:ascii="Times New Roman"/>
                <w:b w:val="false"/>
                <w:i w:val="false"/>
                <w:color w:val="000000"/>
                <w:sz w:val="20"/>
              </w:rPr>
              <w:t>
2</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08"/>
          <w:p>
            <w:pPr>
              <w:spacing w:after="20"/>
              <w:ind w:left="20"/>
              <w:jc w:val="both"/>
            </w:pPr>
            <w:r>
              <w:rPr>
                <w:rFonts w:ascii="Times New Roman"/>
                <w:b w:val="false"/>
                <w:i w:val="false"/>
                <w:color w:val="000000"/>
                <w:sz w:val="20"/>
              </w:rPr>
              <w:t>
2</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09"/>
          <w:p>
            <w:pPr>
              <w:spacing w:after="20"/>
              <w:ind w:left="20"/>
              <w:jc w:val="both"/>
            </w:pPr>
            <w:r>
              <w:rPr>
                <w:rFonts w:ascii="Times New Roman"/>
                <w:b w:val="false"/>
                <w:i w:val="false"/>
                <w:color w:val="000000"/>
                <w:sz w:val="20"/>
              </w:rPr>
              <w:t>
2</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10"/>
          <w:p>
            <w:pPr>
              <w:spacing w:after="20"/>
              <w:ind w:left="20"/>
              <w:jc w:val="both"/>
            </w:pPr>
            <w:r>
              <w:rPr>
                <w:rFonts w:ascii="Times New Roman"/>
                <w:b w:val="false"/>
                <w:i w:val="false"/>
                <w:color w:val="000000"/>
                <w:sz w:val="20"/>
              </w:rPr>
              <w:t>
2</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11"/>
          <w:p>
            <w:pPr>
              <w:spacing w:after="20"/>
              <w:ind w:left="20"/>
              <w:jc w:val="both"/>
            </w:pPr>
            <w:r>
              <w:rPr>
                <w:rFonts w:ascii="Times New Roman"/>
                <w:b w:val="false"/>
                <w:i w:val="false"/>
                <w:color w:val="000000"/>
                <w:sz w:val="20"/>
              </w:rPr>
              <w:t>
2</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12"/>
          <w:p>
            <w:pPr>
              <w:spacing w:after="20"/>
              <w:ind w:left="20"/>
              <w:jc w:val="both"/>
            </w:pPr>
            <w:r>
              <w:rPr>
                <w:rFonts w:ascii="Times New Roman"/>
                <w:b w:val="false"/>
                <w:i w:val="false"/>
                <w:color w:val="000000"/>
                <w:sz w:val="20"/>
              </w:rPr>
              <w:t>
2</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13"/>
          <w:p>
            <w:pPr>
              <w:spacing w:after="20"/>
              <w:ind w:left="20"/>
              <w:jc w:val="both"/>
            </w:pPr>
            <w:r>
              <w:rPr>
                <w:rFonts w:ascii="Times New Roman"/>
                <w:b w:val="false"/>
                <w:i w:val="false"/>
                <w:color w:val="000000"/>
                <w:sz w:val="20"/>
              </w:rPr>
              <w:t>
2</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14"/>
          <w:p>
            <w:pPr>
              <w:spacing w:after="20"/>
              <w:ind w:left="20"/>
              <w:jc w:val="both"/>
            </w:pPr>
            <w:r>
              <w:rPr>
                <w:rFonts w:ascii="Times New Roman"/>
                <w:b w:val="false"/>
                <w:i w:val="false"/>
                <w:color w:val="000000"/>
                <w:sz w:val="20"/>
              </w:rPr>
              <w:t>
3</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15"/>
          <w:p>
            <w:pPr>
              <w:spacing w:after="20"/>
              <w:ind w:left="20"/>
              <w:jc w:val="both"/>
            </w:pPr>
            <w:r>
              <w:rPr>
                <w:rFonts w:ascii="Times New Roman"/>
                <w:b w:val="false"/>
                <w:i w:val="false"/>
                <w:color w:val="000000"/>
                <w:sz w:val="20"/>
              </w:rPr>
              <w:t>
3</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16"/>
          <w:p>
            <w:pPr>
              <w:spacing w:after="20"/>
              <w:ind w:left="20"/>
              <w:jc w:val="both"/>
            </w:pPr>
            <w:r>
              <w:rPr>
                <w:rFonts w:ascii="Times New Roman"/>
                <w:b w:val="false"/>
                <w:i w:val="false"/>
                <w:color w:val="000000"/>
                <w:sz w:val="20"/>
              </w:rPr>
              <w:t>
3</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17"/>
          <w:p>
            <w:pPr>
              <w:spacing w:after="20"/>
              <w:ind w:left="20"/>
              <w:jc w:val="both"/>
            </w:pPr>
            <w:r>
              <w:rPr>
                <w:rFonts w:ascii="Times New Roman"/>
                <w:b w:val="false"/>
                <w:i w:val="false"/>
                <w:color w:val="000000"/>
                <w:sz w:val="20"/>
              </w:rPr>
              <w:t>
3</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18"/>
          <w:p>
            <w:pPr>
              <w:spacing w:after="20"/>
              <w:ind w:left="20"/>
              <w:jc w:val="both"/>
            </w:pPr>
            <w:r>
              <w:rPr>
                <w:rFonts w:ascii="Times New Roman"/>
                <w:b w:val="false"/>
                <w:i w:val="false"/>
                <w:color w:val="000000"/>
                <w:sz w:val="20"/>
              </w:rPr>
              <w:t>
3</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19"/>
          <w:p>
            <w:pPr>
              <w:spacing w:after="20"/>
              <w:ind w:left="20"/>
              <w:jc w:val="both"/>
            </w:pPr>
            <w:r>
              <w:rPr>
                <w:rFonts w:ascii="Times New Roman"/>
                <w:b w:val="false"/>
                <w:i w:val="false"/>
                <w:color w:val="000000"/>
                <w:sz w:val="20"/>
              </w:rPr>
              <w:t>
3</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20"/>
          <w:p>
            <w:pPr>
              <w:spacing w:after="20"/>
              <w:ind w:left="20"/>
              <w:jc w:val="both"/>
            </w:pPr>
            <w:r>
              <w:rPr>
                <w:rFonts w:ascii="Times New Roman"/>
                <w:b w:val="false"/>
                <w:i w:val="false"/>
                <w:color w:val="000000"/>
                <w:sz w:val="20"/>
              </w:rPr>
              <w:t>
4</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3269973,8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21"/>
          <w:p>
            <w:pPr>
              <w:spacing w:after="20"/>
              <w:ind w:left="20"/>
              <w:jc w:val="both"/>
            </w:pPr>
            <w:r>
              <w:rPr>
                <w:rFonts w:ascii="Times New Roman"/>
                <w:b w:val="false"/>
                <w:i w:val="false"/>
                <w:color w:val="000000"/>
                <w:sz w:val="20"/>
              </w:rPr>
              <w:t>
4</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3269973,8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22"/>
          <w:p>
            <w:pPr>
              <w:spacing w:after="20"/>
              <w:ind w:left="20"/>
              <w:jc w:val="both"/>
            </w:pPr>
            <w:r>
              <w:rPr>
                <w:rFonts w:ascii="Times New Roman"/>
                <w:b w:val="false"/>
                <w:i w:val="false"/>
                <w:color w:val="000000"/>
                <w:sz w:val="20"/>
              </w:rPr>
              <w:t>
4</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3269973,8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23"/>
          <w:p>
            <w:pPr>
              <w:spacing w:after="20"/>
              <w:ind w:left="20"/>
              <w:jc w:val="both"/>
            </w:pPr>
            <w:r>
              <w:rPr>
                <w:rFonts w:ascii="Times New Roman"/>
                <w:b w:val="false"/>
                <w:i w:val="false"/>
                <w:color w:val="000000"/>
                <w:sz w:val="20"/>
              </w:rPr>
              <w:t>
Функционалдық топ</w:t>
            </w:r>
          </w:p>
          <w:bookmarkEnd w:id="12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24"/>
          <w:p>
            <w:pPr>
              <w:spacing w:after="20"/>
              <w:ind w:left="20"/>
              <w:jc w:val="both"/>
            </w:pPr>
            <w:r>
              <w:rPr>
                <w:rFonts w:ascii="Times New Roman"/>
                <w:b w:val="false"/>
                <w:i w:val="false"/>
                <w:color w:val="000000"/>
                <w:sz w:val="20"/>
              </w:rPr>
              <w:t>
1</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5532373,8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25"/>
          <w:p>
            <w:pPr>
              <w:spacing w:after="20"/>
              <w:ind w:left="20"/>
              <w:jc w:val="both"/>
            </w:pPr>
            <w:r>
              <w:rPr>
                <w:rFonts w:ascii="Times New Roman"/>
                <w:b w:val="false"/>
                <w:i w:val="false"/>
                <w:color w:val="000000"/>
                <w:sz w:val="20"/>
              </w:rPr>
              <w:t>
01</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қаланың, кент, ауыл,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26"/>
          <w:p>
            <w:pPr>
              <w:spacing w:after="20"/>
              <w:ind w:left="20"/>
              <w:jc w:val="both"/>
            </w:pPr>
            <w:r>
              <w:rPr>
                <w:rFonts w:ascii="Times New Roman"/>
                <w:b w:val="false"/>
                <w:i w:val="false"/>
                <w:color w:val="000000"/>
                <w:sz w:val="20"/>
              </w:rPr>
              <w:t>
02</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27"/>
          <w:p>
            <w:pPr>
              <w:spacing w:after="20"/>
              <w:ind w:left="20"/>
              <w:jc w:val="both"/>
            </w:pPr>
            <w:r>
              <w:rPr>
                <w:rFonts w:ascii="Times New Roman"/>
                <w:b w:val="false"/>
                <w:i w:val="false"/>
                <w:color w:val="000000"/>
                <w:sz w:val="20"/>
              </w:rPr>
              <w:t>
03</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28"/>
          <w:p>
            <w:pPr>
              <w:spacing w:after="20"/>
              <w:ind w:left="20"/>
              <w:jc w:val="both"/>
            </w:pPr>
            <w:r>
              <w:rPr>
                <w:rFonts w:ascii="Times New Roman"/>
                <w:b w:val="false"/>
                <w:i w:val="false"/>
                <w:color w:val="000000"/>
                <w:sz w:val="20"/>
              </w:rPr>
              <w:t>
04</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29"/>
          <w:p>
            <w:pPr>
              <w:spacing w:after="20"/>
              <w:ind w:left="20"/>
              <w:jc w:val="both"/>
            </w:pPr>
            <w:r>
              <w:rPr>
                <w:rFonts w:ascii="Times New Roman"/>
                <w:b w:val="false"/>
                <w:i w:val="false"/>
                <w:color w:val="000000"/>
                <w:sz w:val="20"/>
              </w:rPr>
              <w:t>
05</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30"/>
          <w:p>
            <w:pPr>
              <w:spacing w:after="20"/>
              <w:ind w:left="20"/>
              <w:jc w:val="both"/>
            </w:pPr>
            <w:r>
              <w:rPr>
                <w:rFonts w:ascii="Times New Roman"/>
                <w:b w:val="false"/>
                <w:i w:val="false"/>
                <w:color w:val="000000"/>
                <w:sz w:val="20"/>
              </w:rPr>
              <w:t>
06</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31"/>
          <w:p>
            <w:pPr>
              <w:spacing w:after="20"/>
              <w:ind w:left="20"/>
              <w:jc w:val="both"/>
            </w:pPr>
            <w:r>
              <w:rPr>
                <w:rFonts w:ascii="Times New Roman"/>
                <w:b w:val="false"/>
                <w:i w:val="false"/>
                <w:color w:val="000000"/>
                <w:sz w:val="20"/>
              </w:rPr>
              <w:t>
07</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1482397,4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32"/>
          <w:p>
            <w:pPr>
              <w:spacing w:after="20"/>
              <w:ind w:left="20"/>
              <w:jc w:val="both"/>
            </w:pPr>
            <w:r>
              <w:rPr>
                <w:rFonts w:ascii="Times New Roman"/>
                <w:b w:val="false"/>
                <w:i w:val="false"/>
                <w:color w:val="000000"/>
                <w:sz w:val="20"/>
              </w:rPr>
              <w:t>
08</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33"/>
          <w:p>
            <w:pPr>
              <w:spacing w:after="20"/>
              <w:ind w:left="20"/>
              <w:jc w:val="both"/>
            </w:pPr>
            <w:r>
              <w:rPr>
                <w:rFonts w:ascii="Times New Roman"/>
                <w:b w:val="false"/>
                <w:i w:val="false"/>
                <w:color w:val="000000"/>
                <w:sz w:val="20"/>
              </w:rPr>
              <w:t>
09</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34"/>
          <w:p>
            <w:pPr>
              <w:spacing w:after="20"/>
              <w:ind w:left="20"/>
              <w:jc w:val="both"/>
            </w:pPr>
            <w:r>
              <w:rPr>
                <w:rFonts w:ascii="Times New Roman"/>
                <w:b w:val="false"/>
                <w:i w:val="false"/>
                <w:color w:val="000000"/>
                <w:sz w:val="20"/>
              </w:rPr>
              <w:t>
10</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35"/>
          <w:p>
            <w:pPr>
              <w:spacing w:after="20"/>
              <w:ind w:left="20"/>
              <w:jc w:val="both"/>
            </w:pPr>
            <w:r>
              <w:rPr>
                <w:rFonts w:ascii="Times New Roman"/>
                <w:b w:val="false"/>
                <w:i w:val="false"/>
                <w:color w:val="000000"/>
                <w:sz w:val="20"/>
              </w:rPr>
              <w:t>
11</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36"/>
          <w:p>
            <w:pPr>
              <w:spacing w:after="20"/>
              <w:ind w:left="20"/>
              <w:jc w:val="both"/>
            </w:pPr>
            <w:r>
              <w:rPr>
                <w:rFonts w:ascii="Times New Roman"/>
                <w:b w:val="false"/>
                <w:i w:val="false"/>
                <w:color w:val="000000"/>
                <w:sz w:val="20"/>
              </w:rPr>
              <w:t>
12</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37"/>
          <w:p>
            <w:pPr>
              <w:spacing w:after="20"/>
              <w:ind w:left="20"/>
              <w:jc w:val="both"/>
            </w:pPr>
            <w:r>
              <w:rPr>
                <w:rFonts w:ascii="Times New Roman"/>
                <w:b w:val="false"/>
                <w:i w:val="false"/>
                <w:color w:val="000000"/>
                <w:sz w:val="20"/>
              </w:rPr>
              <w:t>
13</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138"/>
          <w:p>
            <w:pPr>
              <w:spacing w:after="20"/>
              <w:ind w:left="20"/>
              <w:jc w:val="both"/>
            </w:pPr>
            <w:r>
              <w:rPr>
                <w:rFonts w:ascii="Times New Roman"/>
                <w:b w:val="false"/>
                <w:i w:val="false"/>
                <w:color w:val="000000"/>
                <w:sz w:val="20"/>
              </w:rPr>
              <w:t>
15</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139"/>
          <w:p>
            <w:pPr>
              <w:spacing w:after="20"/>
              <w:ind w:left="20"/>
              <w:jc w:val="both"/>
            </w:pPr>
            <w:r>
              <w:rPr>
                <w:rFonts w:ascii="Times New Roman"/>
                <w:b w:val="false"/>
                <w:i w:val="false"/>
                <w:color w:val="000000"/>
                <w:sz w:val="20"/>
              </w:rPr>
              <w:t>
Санаты</w:t>
            </w:r>
          </w:p>
          <w:bookmarkEnd w:id="13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40"/>
          <w:p>
            <w:pPr>
              <w:spacing w:after="20"/>
              <w:ind w:left="20"/>
              <w:jc w:val="both"/>
            </w:pPr>
            <w:r>
              <w:rPr>
                <w:rFonts w:ascii="Times New Roman"/>
                <w:b w:val="false"/>
                <w:i w:val="false"/>
                <w:color w:val="000000"/>
                <w:sz w:val="20"/>
              </w:rPr>
              <w:t>
1</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41"/>
          <w:p>
            <w:pPr>
              <w:spacing w:after="20"/>
              <w:ind w:left="20"/>
              <w:jc w:val="both"/>
            </w:pPr>
            <w:r>
              <w:rPr>
                <w:rFonts w:ascii="Times New Roman"/>
                <w:b w:val="false"/>
                <w:i w:val="false"/>
                <w:color w:val="000000"/>
                <w:sz w:val="20"/>
              </w:rPr>
              <w:t>
5</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жеке тұлғаларға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4 маусымдағы</w:t>
            </w:r>
            <w:r>
              <w:br/>
            </w:r>
            <w:r>
              <w:rPr>
                <w:rFonts w:ascii="Times New Roman"/>
                <w:b w:val="false"/>
                <w:i w:val="false"/>
                <w:color w:val="000000"/>
                <w:sz w:val="20"/>
              </w:rPr>
              <w:t>№ 255 шешіміне</w:t>
            </w:r>
            <w:r>
              <w:br/>
            </w: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182 шешіміне</w:t>
            </w:r>
            <w:r>
              <w:br/>
            </w:r>
            <w:r>
              <w:rPr>
                <w:rFonts w:ascii="Times New Roman"/>
                <w:b w:val="false"/>
                <w:i w:val="false"/>
                <w:color w:val="000000"/>
                <w:sz w:val="20"/>
              </w:rPr>
              <w:t>3-қосымша</w:t>
            </w:r>
          </w:p>
        </w:tc>
      </w:tr>
    </w:tbl>
    <w:bookmarkStart w:name="z517" w:id="142"/>
    <w:p>
      <w:pPr>
        <w:spacing w:after="0"/>
        <w:ind w:left="0"/>
        <w:jc w:val="left"/>
      </w:pPr>
      <w:r>
        <w:rPr>
          <w:rFonts w:ascii="Times New Roman"/>
          <w:b/>
          <w:i w:val="false"/>
          <w:color w:val="000000"/>
        </w:rPr>
        <w:t xml:space="preserve"> Лисаков қаласының 2020 жылға арналған бюджеті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43"/>
          <w:p>
            <w:pPr>
              <w:spacing w:after="20"/>
              <w:ind w:left="20"/>
              <w:jc w:val="both"/>
            </w:pPr>
            <w:r>
              <w:rPr>
                <w:rFonts w:ascii="Times New Roman"/>
                <w:b w:val="false"/>
                <w:i w:val="false"/>
                <w:color w:val="000000"/>
                <w:sz w:val="20"/>
              </w:rPr>
              <w:t>
Санаты</w:t>
            </w:r>
          </w:p>
          <w:bookmarkEnd w:id="14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144"/>
          <w:p>
            <w:pPr>
              <w:spacing w:after="20"/>
              <w:ind w:left="20"/>
              <w:jc w:val="both"/>
            </w:pPr>
            <w:r>
              <w:rPr>
                <w:rFonts w:ascii="Times New Roman"/>
                <w:b w:val="false"/>
                <w:i w:val="false"/>
                <w:color w:val="000000"/>
                <w:sz w:val="20"/>
              </w:rPr>
              <w:t>
1</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145"/>
          <w:p>
            <w:pPr>
              <w:spacing w:after="20"/>
              <w:ind w:left="20"/>
              <w:jc w:val="both"/>
            </w:pPr>
            <w:r>
              <w:rPr>
                <w:rFonts w:ascii="Times New Roman"/>
                <w:b w:val="false"/>
                <w:i w:val="false"/>
                <w:color w:val="000000"/>
                <w:sz w:val="20"/>
              </w:rPr>
              <w:t>
1</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146"/>
          <w:p>
            <w:pPr>
              <w:spacing w:after="20"/>
              <w:ind w:left="20"/>
              <w:jc w:val="both"/>
            </w:pPr>
            <w:r>
              <w:rPr>
                <w:rFonts w:ascii="Times New Roman"/>
                <w:b w:val="false"/>
                <w:i w:val="false"/>
                <w:color w:val="000000"/>
                <w:sz w:val="20"/>
              </w:rPr>
              <w:t>
1</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147"/>
          <w:p>
            <w:pPr>
              <w:spacing w:after="20"/>
              <w:ind w:left="20"/>
              <w:jc w:val="both"/>
            </w:pPr>
            <w:r>
              <w:rPr>
                <w:rFonts w:ascii="Times New Roman"/>
                <w:b w:val="false"/>
                <w:i w:val="false"/>
                <w:color w:val="000000"/>
                <w:sz w:val="20"/>
              </w:rPr>
              <w:t>
1</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48"/>
          <w:p>
            <w:pPr>
              <w:spacing w:after="20"/>
              <w:ind w:left="20"/>
              <w:jc w:val="both"/>
            </w:pPr>
            <w:r>
              <w:rPr>
                <w:rFonts w:ascii="Times New Roman"/>
                <w:b w:val="false"/>
                <w:i w:val="false"/>
                <w:color w:val="000000"/>
                <w:sz w:val="20"/>
              </w:rPr>
              <w:t>
1</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149"/>
          <w:p>
            <w:pPr>
              <w:spacing w:after="20"/>
              <w:ind w:left="20"/>
              <w:jc w:val="both"/>
            </w:pPr>
            <w:r>
              <w:rPr>
                <w:rFonts w:ascii="Times New Roman"/>
                <w:b w:val="false"/>
                <w:i w:val="false"/>
                <w:color w:val="000000"/>
                <w:sz w:val="20"/>
              </w:rPr>
              <w:t>
1</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50"/>
          <w:p>
            <w:pPr>
              <w:spacing w:after="20"/>
              <w:ind w:left="20"/>
              <w:jc w:val="both"/>
            </w:pPr>
            <w:r>
              <w:rPr>
                <w:rFonts w:ascii="Times New Roman"/>
                <w:b w:val="false"/>
                <w:i w:val="false"/>
                <w:color w:val="000000"/>
                <w:sz w:val="20"/>
              </w:rPr>
              <w:t>
1</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151"/>
          <w:p>
            <w:pPr>
              <w:spacing w:after="20"/>
              <w:ind w:left="20"/>
              <w:jc w:val="both"/>
            </w:pPr>
            <w:r>
              <w:rPr>
                <w:rFonts w:ascii="Times New Roman"/>
                <w:b w:val="false"/>
                <w:i w:val="false"/>
                <w:color w:val="000000"/>
                <w:sz w:val="20"/>
              </w:rPr>
              <w:t>
1</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152"/>
          <w:p>
            <w:pPr>
              <w:spacing w:after="20"/>
              <w:ind w:left="20"/>
              <w:jc w:val="both"/>
            </w:pPr>
            <w:r>
              <w:rPr>
                <w:rFonts w:ascii="Times New Roman"/>
                <w:b w:val="false"/>
                <w:i w:val="false"/>
                <w:color w:val="000000"/>
                <w:sz w:val="20"/>
              </w:rPr>
              <w:t>
1</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153"/>
          <w:p>
            <w:pPr>
              <w:spacing w:after="20"/>
              <w:ind w:left="20"/>
              <w:jc w:val="both"/>
            </w:pPr>
            <w:r>
              <w:rPr>
                <w:rFonts w:ascii="Times New Roman"/>
                <w:b w:val="false"/>
                <w:i w:val="false"/>
                <w:color w:val="000000"/>
                <w:sz w:val="20"/>
              </w:rPr>
              <w:t>
1</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154"/>
          <w:p>
            <w:pPr>
              <w:spacing w:after="20"/>
              <w:ind w:left="20"/>
              <w:jc w:val="both"/>
            </w:pPr>
            <w:r>
              <w:rPr>
                <w:rFonts w:ascii="Times New Roman"/>
                <w:b w:val="false"/>
                <w:i w:val="false"/>
                <w:color w:val="000000"/>
                <w:sz w:val="20"/>
              </w:rPr>
              <w:t>
1</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55"/>
          <w:p>
            <w:pPr>
              <w:spacing w:after="20"/>
              <w:ind w:left="20"/>
              <w:jc w:val="both"/>
            </w:pPr>
            <w:r>
              <w:rPr>
                <w:rFonts w:ascii="Times New Roman"/>
                <w:b w:val="false"/>
                <w:i w:val="false"/>
                <w:color w:val="000000"/>
                <w:sz w:val="20"/>
              </w:rPr>
              <w:t>
1</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56"/>
          <w:p>
            <w:pPr>
              <w:spacing w:after="20"/>
              <w:ind w:left="20"/>
              <w:jc w:val="both"/>
            </w:pPr>
            <w:r>
              <w:rPr>
                <w:rFonts w:ascii="Times New Roman"/>
                <w:b w:val="false"/>
                <w:i w:val="false"/>
                <w:color w:val="000000"/>
                <w:sz w:val="20"/>
              </w:rPr>
              <w:t>
1</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157"/>
          <w:p>
            <w:pPr>
              <w:spacing w:after="20"/>
              <w:ind w:left="20"/>
              <w:jc w:val="both"/>
            </w:pPr>
            <w:r>
              <w:rPr>
                <w:rFonts w:ascii="Times New Roman"/>
                <w:b w:val="false"/>
                <w:i w:val="false"/>
                <w:color w:val="000000"/>
                <w:sz w:val="20"/>
              </w:rPr>
              <w:t>
1</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158"/>
          <w:p>
            <w:pPr>
              <w:spacing w:after="20"/>
              <w:ind w:left="20"/>
              <w:jc w:val="both"/>
            </w:pPr>
            <w:r>
              <w:rPr>
                <w:rFonts w:ascii="Times New Roman"/>
                <w:b w:val="false"/>
                <w:i w:val="false"/>
                <w:color w:val="000000"/>
                <w:sz w:val="20"/>
              </w:rPr>
              <w:t>
1</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159"/>
          <w:p>
            <w:pPr>
              <w:spacing w:after="20"/>
              <w:ind w:left="20"/>
              <w:jc w:val="both"/>
            </w:pPr>
            <w:r>
              <w:rPr>
                <w:rFonts w:ascii="Times New Roman"/>
                <w:b w:val="false"/>
                <w:i w:val="false"/>
                <w:color w:val="000000"/>
                <w:sz w:val="20"/>
              </w:rPr>
              <w:t>
1</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160"/>
          <w:p>
            <w:pPr>
              <w:spacing w:after="20"/>
              <w:ind w:left="20"/>
              <w:jc w:val="both"/>
            </w:pPr>
            <w:r>
              <w:rPr>
                <w:rFonts w:ascii="Times New Roman"/>
                <w:b w:val="false"/>
                <w:i w:val="false"/>
                <w:color w:val="000000"/>
                <w:sz w:val="20"/>
              </w:rPr>
              <w:t>
1</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161"/>
          <w:p>
            <w:pPr>
              <w:spacing w:after="20"/>
              <w:ind w:left="20"/>
              <w:jc w:val="both"/>
            </w:pPr>
            <w:r>
              <w:rPr>
                <w:rFonts w:ascii="Times New Roman"/>
                <w:b w:val="false"/>
                <w:i w:val="false"/>
                <w:color w:val="000000"/>
                <w:sz w:val="20"/>
              </w:rPr>
              <w:t>
2</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162"/>
          <w:p>
            <w:pPr>
              <w:spacing w:after="20"/>
              <w:ind w:left="20"/>
              <w:jc w:val="both"/>
            </w:pPr>
            <w:r>
              <w:rPr>
                <w:rFonts w:ascii="Times New Roman"/>
                <w:b w:val="false"/>
                <w:i w:val="false"/>
                <w:color w:val="000000"/>
                <w:sz w:val="20"/>
              </w:rPr>
              <w:t>
2</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163"/>
          <w:p>
            <w:pPr>
              <w:spacing w:after="20"/>
              <w:ind w:left="20"/>
              <w:jc w:val="both"/>
            </w:pPr>
            <w:r>
              <w:rPr>
                <w:rFonts w:ascii="Times New Roman"/>
                <w:b w:val="false"/>
                <w:i w:val="false"/>
                <w:color w:val="000000"/>
                <w:sz w:val="20"/>
              </w:rPr>
              <w:t>
2</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164"/>
          <w:p>
            <w:pPr>
              <w:spacing w:after="20"/>
              <w:ind w:left="20"/>
              <w:jc w:val="both"/>
            </w:pPr>
            <w:r>
              <w:rPr>
                <w:rFonts w:ascii="Times New Roman"/>
                <w:b w:val="false"/>
                <w:i w:val="false"/>
                <w:color w:val="000000"/>
                <w:sz w:val="20"/>
              </w:rPr>
              <w:t>
2</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165"/>
          <w:p>
            <w:pPr>
              <w:spacing w:after="20"/>
              <w:ind w:left="20"/>
              <w:jc w:val="both"/>
            </w:pPr>
            <w:r>
              <w:rPr>
                <w:rFonts w:ascii="Times New Roman"/>
                <w:b w:val="false"/>
                <w:i w:val="false"/>
                <w:color w:val="000000"/>
                <w:sz w:val="20"/>
              </w:rPr>
              <w:t>
2</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166"/>
          <w:p>
            <w:pPr>
              <w:spacing w:after="20"/>
              <w:ind w:left="20"/>
              <w:jc w:val="both"/>
            </w:pPr>
            <w:r>
              <w:rPr>
                <w:rFonts w:ascii="Times New Roman"/>
                <w:b w:val="false"/>
                <w:i w:val="false"/>
                <w:color w:val="000000"/>
                <w:sz w:val="20"/>
              </w:rPr>
              <w:t>
2</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167"/>
          <w:p>
            <w:pPr>
              <w:spacing w:after="20"/>
              <w:ind w:left="20"/>
              <w:jc w:val="both"/>
            </w:pPr>
            <w:r>
              <w:rPr>
                <w:rFonts w:ascii="Times New Roman"/>
                <w:b w:val="false"/>
                <w:i w:val="false"/>
                <w:color w:val="000000"/>
                <w:sz w:val="20"/>
              </w:rPr>
              <w:t>
2</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168"/>
          <w:p>
            <w:pPr>
              <w:spacing w:after="20"/>
              <w:ind w:left="20"/>
              <w:jc w:val="both"/>
            </w:pPr>
            <w:r>
              <w:rPr>
                <w:rFonts w:ascii="Times New Roman"/>
                <w:b w:val="false"/>
                <w:i w:val="false"/>
                <w:color w:val="000000"/>
                <w:sz w:val="20"/>
              </w:rPr>
              <w:t>
3</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169"/>
          <w:p>
            <w:pPr>
              <w:spacing w:after="20"/>
              <w:ind w:left="20"/>
              <w:jc w:val="both"/>
            </w:pPr>
            <w:r>
              <w:rPr>
                <w:rFonts w:ascii="Times New Roman"/>
                <w:b w:val="false"/>
                <w:i w:val="false"/>
                <w:color w:val="000000"/>
                <w:sz w:val="20"/>
              </w:rPr>
              <w:t>
3</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170"/>
          <w:p>
            <w:pPr>
              <w:spacing w:after="20"/>
              <w:ind w:left="20"/>
              <w:jc w:val="both"/>
            </w:pPr>
            <w:r>
              <w:rPr>
                <w:rFonts w:ascii="Times New Roman"/>
                <w:b w:val="false"/>
                <w:i w:val="false"/>
                <w:color w:val="000000"/>
                <w:sz w:val="20"/>
              </w:rPr>
              <w:t>
3</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171"/>
          <w:p>
            <w:pPr>
              <w:spacing w:after="20"/>
              <w:ind w:left="20"/>
              <w:jc w:val="both"/>
            </w:pPr>
            <w:r>
              <w:rPr>
                <w:rFonts w:ascii="Times New Roman"/>
                <w:b w:val="false"/>
                <w:i w:val="false"/>
                <w:color w:val="000000"/>
                <w:sz w:val="20"/>
              </w:rPr>
              <w:t>
3</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172"/>
          <w:p>
            <w:pPr>
              <w:spacing w:after="20"/>
              <w:ind w:left="20"/>
              <w:jc w:val="both"/>
            </w:pPr>
            <w:r>
              <w:rPr>
                <w:rFonts w:ascii="Times New Roman"/>
                <w:b w:val="false"/>
                <w:i w:val="false"/>
                <w:color w:val="000000"/>
                <w:sz w:val="20"/>
              </w:rPr>
              <w:t>
3</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173"/>
          <w:p>
            <w:pPr>
              <w:spacing w:after="20"/>
              <w:ind w:left="20"/>
              <w:jc w:val="both"/>
            </w:pPr>
            <w:r>
              <w:rPr>
                <w:rFonts w:ascii="Times New Roman"/>
                <w:b w:val="false"/>
                <w:i w:val="false"/>
                <w:color w:val="000000"/>
                <w:sz w:val="20"/>
              </w:rPr>
              <w:t>
3</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174"/>
          <w:p>
            <w:pPr>
              <w:spacing w:after="20"/>
              <w:ind w:left="20"/>
              <w:jc w:val="both"/>
            </w:pPr>
            <w:r>
              <w:rPr>
                <w:rFonts w:ascii="Times New Roman"/>
                <w:b w:val="false"/>
                <w:i w:val="false"/>
                <w:color w:val="000000"/>
                <w:sz w:val="20"/>
              </w:rPr>
              <w:t>
4</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175"/>
          <w:p>
            <w:pPr>
              <w:spacing w:after="20"/>
              <w:ind w:left="20"/>
              <w:jc w:val="both"/>
            </w:pPr>
            <w:r>
              <w:rPr>
                <w:rFonts w:ascii="Times New Roman"/>
                <w:b w:val="false"/>
                <w:i w:val="false"/>
                <w:color w:val="000000"/>
                <w:sz w:val="20"/>
              </w:rPr>
              <w:t>
4</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176"/>
          <w:p>
            <w:pPr>
              <w:spacing w:after="20"/>
              <w:ind w:left="20"/>
              <w:jc w:val="both"/>
            </w:pPr>
            <w:r>
              <w:rPr>
                <w:rFonts w:ascii="Times New Roman"/>
                <w:b w:val="false"/>
                <w:i w:val="false"/>
                <w:color w:val="000000"/>
                <w:sz w:val="20"/>
              </w:rPr>
              <w:t>
4</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883122,0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177"/>
          <w:p>
            <w:pPr>
              <w:spacing w:after="20"/>
              <w:ind w:left="20"/>
              <w:jc w:val="both"/>
            </w:pPr>
            <w:r>
              <w:rPr>
                <w:rFonts w:ascii="Times New Roman"/>
                <w:b w:val="false"/>
                <w:i w:val="false"/>
                <w:color w:val="000000"/>
                <w:sz w:val="20"/>
              </w:rPr>
              <w:t>
Функционалдық топ</w:t>
            </w:r>
          </w:p>
          <w:bookmarkEnd w:id="17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178"/>
          <w:p>
            <w:pPr>
              <w:spacing w:after="20"/>
              <w:ind w:left="20"/>
              <w:jc w:val="both"/>
            </w:pPr>
            <w:r>
              <w:rPr>
                <w:rFonts w:ascii="Times New Roman"/>
                <w:b w:val="false"/>
                <w:i w:val="false"/>
                <w:color w:val="000000"/>
                <w:sz w:val="20"/>
              </w:rPr>
              <w:t>
1</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179"/>
          <w:p>
            <w:pPr>
              <w:spacing w:after="20"/>
              <w:ind w:left="20"/>
              <w:jc w:val="both"/>
            </w:pPr>
            <w:r>
              <w:rPr>
                <w:rFonts w:ascii="Times New Roman"/>
                <w:b w:val="false"/>
                <w:i w:val="false"/>
                <w:color w:val="000000"/>
                <w:sz w:val="20"/>
              </w:rPr>
              <w:t>
01</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қаланың, кент, ауыл, ауылдық округ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180"/>
          <w:p>
            <w:pPr>
              <w:spacing w:after="20"/>
              <w:ind w:left="20"/>
              <w:jc w:val="both"/>
            </w:pPr>
            <w:r>
              <w:rPr>
                <w:rFonts w:ascii="Times New Roman"/>
                <w:b w:val="false"/>
                <w:i w:val="false"/>
                <w:color w:val="000000"/>
                <w:sz w:val="20"/>
              </w:rPr>
              <w:t>
02</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181"/>
          <w:p>
            <w:pPr>
              <w:spacing w:after="20"/>
              <w:ind w:left="20"/>
              <w:jc w:val="both"/>
            </w:pPr>
            <w:r>
              <w:rPr>
                <w:rFonts w:ascii="Times New Roman"/>
                <w:b w:val="false"/>
                <w:i w:val="false"/>
                <w:color w:val="000000"/>
                <w:sz w:val="20"/>
              </w:rPr>
              <w:t>
03</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182"/>
          <w:p>
            <w:pPr>
              <w:spacing w:after="20"/>
              <w:ind w:left="20"/>
              <w:jc w:val="both"/>
            </w:pPr>
            <w:r>
              <w:rPr>
                <w:rFonts w:ascii="Times New Roman"/>
                <w:b w:val="false"/>
                <w:i w:val="false"/>
                <w:color w:val="000000"/>
                <w:sz w:val="20"/>
              </w:rPr>
              <w:t>
04</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183"/>
          <w:p>
            <w:pPr>
              <w:spacing w:after="20"/>
              <w:ind w:left="20"/>
              <w:jc w:val="both"/>
            </w:pPr>
            <w:r>
              <w:rPr>
                <w:rFonts w:ascii="Times New Roman"/>
                <w:b w:val="false"/>
                <w:i w:val="false"/>
                <w:color w:val="000000"/>
                <w:sz w:val="20"/>
              </w:rPr>
              <w:t>
05</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184"/>
          <w:p>
            <w:pPr>
              <w:spacing w:after="20"/>
              <w:ind w:left="20"/>
              <w:jc w:val="both"/>
            </w:pPr>
            <w:r>
              <w:rPr>
                <w:rFonts w:ascii="Times New Roman"/>
                <w:b w:val="false"/>
                <w:i w:val="false"/>
                <w:color w:val="000000"/>
                <w:sz w:val="20"/>
              </w:rPr>
              <w:t>
06</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185"/>
          <w:p>
            <w:pPr>
              <w:spacing w:after="20"/>
              <w:ind w:left="20"/>
              <w:jc w:val="both"/>
            </w:pPr>
            <w:r>
              <w:rPr>
                <w:rFonts w:ascii="Times New Roman"/>
                <w:b w:val="false"/>
                <w:i w:val="false"/>
                <w:color w:val="000000"/>
                <w:sz w:val="20"/>
              </w:rPr>
              <w:t>
07</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186"/>
          <w:p>
            <w:pPr>
              <w:spacing w:after="20"/>
              <w:ind w:left="20"/>
              <w:jc w:val="both"/>
            </w:pPr>
            <w:r>
              <w:rPr>
                <w:rFonts w:ascii="Times New Roman"/>
                <w:b w:val="false"/>
                <w:i w:val="false"/>
                <w:color w:val="000000"/>
                <w:sz w:val="20"/>
              </w:rPr>
              <w:t>
08</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187"/>
          <w:p>
            <w:pPr>
              <w:spacing w:after="20"/>
              <w:ind w:left="20"/>
              <w:jc w:val="both"/>
            </w:pPr>
            <w:r>
              <w:rPr>
                <w:rFonts w:ascii="Times New Roman"/>
                <w:b w:val="false"/>
                <w:i w:val="false"/>
                <w:color w:val="000000"/>
                <w:sz w:val="20"/>
              </w:rPr>
              <w:t>
09</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188"/>
          <w:p>
            <w:pPr>
              <w:spacing w:after="20"/>
              <w:ind w:left="20"/>
              <w:jc w:val="both"/>
            </w:pPr>
            <w:r>
              <w:rPr>
                <w:rFonts w:ascii="Times New Roman"/>
                <w:b w:val="false"/>
                <w:i w:val="false"/>
                <w:color w:val="000000"/>
                <w:sz w:val="20"/>
              </w:rPr>
              <w:t>
10</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189"/>
          <w:p>
            <w:pPr>
              <w:spacing w:after="20"/>
              <w:ind w:left="20"/>
              <w:jc w:val="both"/>
            </w:pPr>
            <w:r>
              <w:rPr>
                <w:rFonts w:ascii="Times New Roman"/>
                <w:b w:val="false"/>
                <w:i w:val="false"/>
                <w:color w:val="000000"/>
                <w:sz w:val="20"/>
              </w:rPr>
              <w:t>
11</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190"/>
          <w:p>
            <w:pPr>
              <w:spacing w:after="20"/>
              <w:ind w:left="20"/>
              <w:jc w:val="both"/>
            </w:pPr>
            <w:r>
              <w:rPr>
                <w:rFonts w:ascii="Times New Roman"/>
                <w:b w:val="false"/>
                <w:i w:val="false"/>
                <w:color w:val="000000"/>
                <w:sz w:val="20"/>
              </w:rPr>
              <w:t>
12</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191"/>
          <w:p>
            <w:pPr>
              <w:spacing w:after="20"/>
              <w:ind w:left="20"/>
              <w:jc w:val="both"/>
            </w:pPr>
            <w:r>
              <w:rPr>
                <w:rFonts w:ascii="Times New Roman"/>
                <w:b w:val="false"/>
                <w:i w:val="false"/>
                <w:color w:val="000000"/>
                <w:sz w:val="20"/>
              </w:rPr>
              <w:t>
13</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192"/>
          <w:p>
            <w:pPr>
              <w:spacing w:after="20"/>
              <w:ind w:left="20"/>
              <w:jc w:val="both"/>
            </w:pPr>
            <w:r>
              <w:rPr>
                <w:rFonts w:ascii="Times New Roman"/>
                <w:b w:val="false"/>
                <w:i w:val="false"/>
                <w:color w:val="000000"/>
                <w:sz w:val="20"/>
              </w:rPr>
              <w:t>
15</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193"/>
          <w:p>
            <w:pPr>
              <w:spacing w:after="20"/>
              <w:ind w:left="20"/>
              <w:jc w:val="both"/>
            </w:pPr>
            <w:r>
              <w:rPr>
                <w:rFonts w:ascii="Times New Roman"/>
                <w:b w:val="false"/>
                <w:i w:val="false"/>
                <w:color w:val="000000"/>
                <w:sz w:val="20"/>
              </w:rPr>
              <w:t>
Санаты</w:t>
            </w:r>
          </w:p>
          <w:bookmarkEnd w:id="19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194"/>
          <w:p>
            <w:pPr>
              <w:spacing w:after="20"/>
              <w:ind w:left="20"/>
              <w:jc w:val="both"/>
            </w:pPr>
            <w:r>
              <w:rPr>
                <w:rFonts w:ascii="Times New Roman"/>
                <w:b w:val="false"/>
                <w:i w:val="false"/>
                <w:color w:val="000000"/>
                <w:sz w:val="20"/>
              </w:rPr>
              <w:t>
1</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195"/>
          <w:p>
            <w:pPr>
              <w:spacing w:after="20"/>
              <w:ind w:left="20"/>
              <w:jc w:val="both"/>
            </w:pPr>
            <w:r>
              <w:rPr>
                <w:rFonts w:ascii="Times New Roman"/>
                <w:b w:val="false"/>
                <w:i w:val="false"/>
                <w:color w:val="000000"/>
                <w:sz w:val="20"/>
              </w:rPr>
              <w:t>
5</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жеке тұлғаларға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