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f2ab" w14:textId="676f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22, 26, 27 аз қабатты құрылыс шағын аудандарына газ құбырын салу үшін жер учаскесіне қауымдық сервитутын белгілеу туралы</w:t>
      </w:r>
    </w:p>
    <w:p>
      <w:pPr>
        <w:spacing w:after="0"/>
        <w:ind w:left="0"/>
        <w:jc w:val="both"/>
      </w:pPr>
      <w:r>
        <w:rPr>
          <w:rFonts w:ascii="Times New Roman"/>
          <w:b w:val="false"/>
          <w:i w:val="false"/>
          <w:color w:val="000000"/>
          <w:sz w:val="28"/>
        </w:rPr>
        <w:t>Қостанай облысы Рудный қаласы әкімдігінің 2018 жылғы 6 наурыздағы № 323 қаулысы. Қостанай облысының Әділет департаментінде 2018 жылғы 30 наурызда № 7639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Рудный қаласы 22, 26, 27 шағын аудандары мекенжайы бойынша орналасқан 22, 26, 27 аз қабатты құрылыс шағын аудандарына газ құбырын салу үшін алаңы 9,2240 гектар жер учаскесіне қауымдық сервитуты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