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4518" w14:textId="45a4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22 желтоқсандағы № 193 "Қашар кентінің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2018 жылғы 7 наурыздағы № 231 шешімі. Қостанай облысының Әділет департаментінде 2018 жылғы 20 наурызда № 7609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6-бабына сәйкес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22 желтоқсандағы </w:t>
      </w:r>
      <w:r>
        <w:rPr>
          <w:rFonts w:ascii="Times New Roman"/>
          <w:b w:val="false"/>
          <w:i w:val="false"/>
          <w:color w:val="000000"/>
          <w:sz w:val="28"/>
        </w:rPr>
        <w:t>№ 193</w:t>
      </w:r>
      <w:r>
        <w:rPr>
          <w:rFonts w:ascii="Times New Roman"/>
          <w:b w:val="false"/>
          <w:i w:val="false"/>
          <w:color w:val="000000"/>
          <w:sz w:val="28"/>
        </w:rPr>
        <w:t xml:space="preserve"> "Қашар кентінің 2018-2020 жылдарға арналған бюджеті туралы" шешіміне (Нормативтік құқықтық актілерді мемлекеттік тіркеу тізілімінде 7479 нөмірімен тіркелген, 2018 жылғы 22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w:t>
      </w:r>
      <w:r>
        <w:rPr>
          <w:rFonts w:ascii="Times New Roman"/>
          <w:b w:val="false"/>
          <w:i w:val="false"/>
          <w:color w:val="000000"/>
          <w:sz w:val="28"/>
        </w:rPr>
        <w:t xml:space="preserve"> жаңа редакцияда жазылсын: </w:t>
      </w:r>
    </w:p>
    <w:bookmarkStart w:name="z8" w:id="3"/>
    <w:p>
      <w:pPr>
        <w:spacing w:after="0"/>
        <w:ind w:left="0"/>
        <w:jc w:val="both"/>
      </w:pPr>
      <w:r>
        <w:rPr>
          <w:rFonts w:ascii="Times New Roman"/>
          <w:b w:val="false"/>
          <w:i w:val="false"/>
          <w:color w:val="000000"/>
          <w:sz w:val="28"/>
        </w:rPr>
        <w:t>
      "1) кірістер – 221 345,1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25 539,0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11456,6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12" w:id="7"/>
    <w:p>
      <w:pPr>
        <w:spacing w:after="0"/>
        <w:ind w:left="0"/>
        <w:jc w:val="both"/>
      </w:pPr>
      <w:r>
        <w:rPr>
          <w:rFonts w:ascii="Times New Roman"/>
          <w:b w:val="false"/>
          <w:i w:val="false"/>
          <w:color w:val="000000"/>
          <w:sz w:val="28"/>
        </w:rPr>
        <w:t>
      трансферттер түсімі бойынша – 184 349,5мың теңге;</w:t>
      </w:r>
    </w:p>
    <w:bookmarkEnd w:id="7"/>
    <w:bookmarkStart w:name="z13" w:id="8"/>
    <w:p>
      <w:pPr>
        <w:spacing w:after="0"/>
        <w:ind w:left="0"/>
        <w:jc w:val="both"/>
      </w:pPr>
      <w:r>
        <w:rPr>
          <w:rFonts w:ascii="Times New Roman"/>
          <w:b w:val="false"/>
          <w:i w:val="false"/>
          <w:color w:val="000000"/>
          <w:sz w:val="28"/>
        </w:rPr>
        <w:t>
      2) шығындар – 221 345,1 мың теңге;";</w:t>
      </w:r>
    </w:p>
    <w:bookmarkEnd w:id="8"/>
    <w:bookmarkStart w:name="z14" w:id="9"/>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Қашар кентінің әкімі</w:t>
      </w:r>
    </w:p>
    <w:bookmarkEnd w:id="12"/>
    <w:bookmarkStart w:name="z20" w:id="13"/>
    <w:p>
      <w:pPr>
        <w:spacing w:after="0"/>
        <w:ind w:left="0"/>
        <w:jc w:val="both"/>
      </w:pPr>
      <w:r>
        <w:rPr>
          <w:rFonts w:ascii="Times New Roman"/>
          <w:b w:val="false"/>
          <w:i w:val="false"/>
          <w:color w:val="000000"/>
          <w:sz w:val="28"/>
        </w:rPr>
        <w:t>
      _________________ Ж. Жильгильдин</w:t>
      </w:r>
    </w:p>
    <w:bookmarkEnd w:id="13"/>
    <w:bookmarkStart w:name="z21" w:id="14"/>
    <w:p>
      <w:pPr>
        <w:spacing w:after="0"/>
        <w:ind w:left="0"/>
        <w:jc w:val="both"/>
      </w:pPr>
      <w:r>
        <w:rPr>
          <w:rFonts w:ascii="Times New Roman"/>
          <w:b w:val="false"/>
          <w:i w:val="false"/>
          <w:color w:val="000000"/>
          <w:sz w:val="28"/>
        </w:rPr>
        <w:t>
      07.03.2018 ж.</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Рудный қаласы әкімдігінің "Рудный</w:t>
      </w:r>
    </w:p>
    <w:bookmarkEnd w:id="16"/>
    <w:bookmarkStart w:name="z24" w:id="17"/>
    <w:p>
      <w:pPr>
        <w:spacing w:after="0"/>
        <w:ind w:left="0"/>
        <w:jc w:val="both"/>
      </w:pPr>
      <w:r>
        <w:rPr>
          <w:rFonts w:ascii="Times New Roman"/>
          <w:b w:val="false"/>
          <w:i w:val="false"/>
          <w:color w:val="000000"/>
          <w:sz w:val="28"/>
        </w:rPr>
        <w:t>
      қалалық экономика және бюджеттік</w:t>
      </w:r>
    </w:p>
    <w:bookmarkEnd w:id="17"/>
    <w:bookmarkStart w:name="z25" w:id="18"/>
    <w:p>
      <w:pPr>
        <w:spacing w:after="0"/>
        <w:ind w:left="0"/>
        <w:jc w:val="both"/>
      </w:pPr>
      <w:r>
        <w:rPr>
          <w:rFonts w:ascii="Times New Roman"/>
          <w:b w:val="false"/>
          <w:i w:val="false"/>
          <w:color w:val="000000"/>
          <w:sz w:val="28"/>
        </w:rPr>
        <w:t>
      жоспарлау бөлімі" мемлекеттік</w:t>
      </w:r>
    </w:p>
    <w:bookmarkEnd w:id="18"/>
    <w:bookmarkStart w:name="z26" w:id="19"/>
    <w:p>
      <w:pPr>
        <w:spacing w:after="0"/>
        <w:ind w:left="0"/>
        <w:jc w:val="both"/>
      </w:pPr>
      <w:r>
        <w:rPr>
          <w:rFonts w:ascii="Times New Roman"/>
          <w:b w:val="false"/>
          <w:i w:val="false"/>
          <w:color w:val="000000"/>
          <w:sz w:val="28"/>
        </w:rPr>
        <w:t>
      мекемесінің басшысы</w:t>
      </w:r>
    </w:p>
    <w:bookmarkEnd w:id="19"/>
    <w:bookmarkStart w:name="z27" w:id="20"/>
    <w:p>
      <w:pPr>
        <w:spacing w:after="0"/>
        <w:ind w:left="0"/>
        <w:jc w:val="both"/>
      </w:pPr>
      <w:r>
        <w:rPr>
          <w:rFonts w:ascii="Times New Roman"/>
          <w:b w:val="false"/>
          <w:i w:val="false"/>
          <w:color w:val="000000"/>
          <w:sz w:val="28"/>
        </w:rPr>
        <w:t>
      ____________________ З. Жигунова</w:t>
      </w:r>
    </w:p>
    <w:bookmarkEnd w:id="20"/>
    <w:bookmarkStart w:name="z28" w:id="21"/>
    <w:p>
      <w:pPr>
        <w:spacing w:after="0"/>
        <w:ind w:left="0"/>
        <w:jc w:val="both"/>
      </w:pPr>
      <w:r>
        <w:rPr>
          <w:rFonts w:ascii="Times New Roman"/>
          <w:b w:val="false"/>
          <w:i w:val="false"/>
          <w:color w:val="000000"/>
          <w:sz w:val="28"/>
        </w:rPr>
        <w:t>
      07.03.2018 ж.</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7 наурыздағы</w:t>
            </w:r>
            <w:r>
              <w:br/>
            </w:r>
            <w:r>
              <w:rPr>
                <w:rFonts w:ascii="Times New Roman"/>
                <w:b w:val="false"/>
                <w:i w:val="false"/>
                <w:color w:val="000000"/>
                <w:sz w:val="20"/>
              </w:rPr>
              <w:t>№ 231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193 шешіміне</w:t>
            </w:r>
            <w:r>
              <w:br/>
            </w:r>
            <w:r>
              <w:rPr>
                <w:rFonts w:ascii="Times New Roman"/>
                <w:b w:val="false"/>
                <w:i w:val="false"/>
                <w:color w:val="000000"/>
                <w:sz w:val="20"/>
              </w:rPr>
              <w:t>1-қосымша</w:t>
            </w:r>
          </w:p>
        </w:tc>
      </w:tr>
    </w:tbl>
    <w:bookmarkStart w:name="z31" w:id="22"/>
    <w:p>
      <w:pPr>
        <w:spacing w:after="0"/>
        <w:ind w:left="0"/>
        <w:jc w:val="left"/>
      </w:pPr>
      <w:r>
        <w:rPr>
          <w:rFonts w:ascii="Times New Roman"/>
          <w:b/>
          <w:i w:val="false"/>
          <w:color w:val="000000"/>
        </w:rPr>
        <w:t xml:space="preserve"> Қашар кентінің 2018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Санаты</w:t>
            </w:r>
          </w:p>
          <w:bookmarkEnd w:id="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1</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1</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2</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2</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2</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2</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2</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4</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4</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4</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Функционалдық топ</w:t>
            </w:r>
          </w:p>
          <w:bookmarkEnd w:id="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p>
          <w:bookmarkEnd w:id="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01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04</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07</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08</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both"/>
            </w:pPr>
            <w:r>
              <w:rPr>
                <w:rFonts w:ascii="Times New Roman"/>
                <w:b w:val="false"/>
                <w:i w:val="false"/>
                <w:color w:val="000000"/>
                <w:sz w:val="20"/>
              </w:rPr>
              <w:t>
12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