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d0eb" w14:textId="aedd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құрылыс бөлімі" мемлекеттік мекемесіне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16 мамырдағы № 1258 қаулысы. Қостанай облысының Әділет департаментінде 2018 жылғы 7 маусымда № 7825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мекемесінiң коммуналдық, инженерлік, электрлік және басқа желілер мен жүйелерді төсеу және пайдалану мақсатында:</w:t>
      </w:r>
    </w:p>
    <w:bookmarkEnd w:id="1"/>
    <w:bookmarkStart w:name="z6" w:id="2"/>
    <w:p>
      <w:pPr>
        <w:spacing w:after="0"/>
        <w:ind w:left="0"/>
        <w:jc w:val="both"/>
      </w:pPr>
      <w:r>
        <w:rPr>
          <w:rFonts w:ascii="Times New Roman"/>
          <w:b w:val="false"/>
          <w:i w:val="false"/>
          <w:color w:val="000000"/>
          <w:sz w:val="28"/>
        </w:rPr>
        <w:t>
      "Қостанай қаласында индустриалды аймағына алан ішіндегі инженерлік коммуникациялардың құрылысы. Сумен жабдықтау";</w:t>
      </w:r>
    </w:p>
    <w:bookmarkEnd w:id="2"/>
    <w:bookmarkStart w:name="z7" w:id="3"/>
    <w:p>
      <w:pPr>
        <w:spacing w:after="0"/>
        <w:ind w:left="0"/>
        <w:jc w:val="both"/>
      </w:pPr>
      <w:r>
        <w:rPr>
          <w:rFonts w:ascii="Times New Roman"/>
          <w:b w:val="false"/>
          <w:i w:val="false"/>
          <w:color w:val="000000"/>
          <w:sz w:val="28"/>
        </w:rPr>
        <w:t>
      "Қостанай қаласында индустриалды аймағына алан ішіндегі инженерлік коммуникациялардың құрылысы. Электрмен жабдықтау";</w:t>
      </w:r>
    </w:p>
    <w:bookmarkEnd w:id="3"/>
    <w:bookmarkStart w:name="z8" w:id="4"/>
    <w:p>
      <w:pPr>
        <w:spacing w:after="0"/>
        <w:ind w:left="0"/>
        <w:jc w:val="both"/>
      </w:pPr>
      <w:r>
        <w:rPr>
          <w:rFonts w:ascii="Times New Roman"/>
          <w:b w:val="false"/>
          <w:i w:val="false"/>
          <w:color w:val="000000"/>
          <w:sz w:val="28"/>
        </w:rPr>
        <w:t>
      Қостанай қаласында индустриалды аймағына алан ішіндегі инженерлік коммуникациялардың құрылысы. Кәріз" объектер бойынша жер учаскесіне қауымдық сервитут белгіленсін.</w:t>
      </w:r>
    </w:p>
    <w:bookmarkEnd w:id="4"/>
    <w:bookmarkStart w:name="z9" w:id="5"/>
    <w:p>
      <w:pPr>
        <w:spacing w:after="0"/>
        <w:ind w:left="0"/>
        <w:jc w:val="both"/>
      </w:pPr>
      <w:r>
        <w:rPr>
          <w:rFonts w:ascii="Times New Roman"/>
          <w:b w:val="false"/>
          <w:i w:val="false"/>
          <w:color w:val="000000"/>
          <w:sz w:val="28"/>
        </w:rPr>
        <w:t>
      2. "Қостанай қаласы әкімдігінің құрылыс бөлімі" мемлекеттік мекемесі:</w:t>
      </w:r>
    </w:p>
    <w:bookmarkEnd w:id="5"/>
    <w:bookmarkStart w:name="z10"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әкімдігінің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7"/>
    <w:bookmarkStart w:name="z12" w:id="8"/>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