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22ce" w14:textId="1c12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2018 жылғы 8 қаңтардағы № 70 қаулысы. Қостанай облысының Әділет департаментінде 2018 жылғы 2 ақпанда № 7498 болып тіркелді. Күші жойылды - Қостанай облысы Қостанай қаласы әкімдігінің 2020 жылғы 23 қазандағы № 1721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әкімдігінің 23.10.2020 </w:t>
      </w:r>
      <w:r>
        <w:rPr>
          <w:rFonts w:ascii="Times New Roman"/>
          <w:b w:val="false"/>
          <w:i w:val="false"/>
          <w:color w:val="ff0000"/>
          <w:sz w:val="28"/>
        </w:rPr>
        <w:t>№ 1721</w:t>
      </w:r>
      <w:r>
        <w:rPr>
          <w:rFonts w:ascii="Times New Roman"/>
          <w:b w:val="false"/>
          <w:i w:val="false"/>
          <w:color w:val="ff0000"/>
          <w:sz w:val="28"/>
        </w:rPr>
        <w:t xml:space="preserve"> қаулысымен (алғашқы ресми жарияланғанн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1-тармағынын</w:t>
      </w:r>
      <w:r>
        <w:rPr>
          <w:rFonts w:ascii="Times New Roman"/>
          <w:b w:val="false"/>
          <w:i w:val="false"/>
          <w:color w:val="000000"/>
          <w:sz w:val="28"/>
        </w:rPr>
        <w:t xml:space="preserve"> 4-2) тармақшасына,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бұйрығының </w:t>
      </w:r>
      <w:r>
        <w:rPr>
          <w:rFonts w:ascii="Times New Roman"/>
          <w:b w:val="false"/>
          <w:i w:val="false"/>
          <w:color w:val="000000"/>
          <w:sz w:val="28"/>
        </w:rPr>
        <w:t>50-1-тармағына</w:t>
      </w:r>
      <w:r>
        <w:rPr>
          <w:rFonts w:ascii="Times New Roman"/>
          <w:b w:val="false"/>
          <w:i w:val="false"/>
          <w:color w:val="000000"/>
          <w:sz w:val="28"/>
        </w:rPr>
        <w:t xml:space="preserve"> сәйкес, Қостанай қаласының әкімдігі ҚАУЛЫ ЕТЕДІ:</w:t>
      </w:r>
    </w:p>
    <w:bookmarkStart w:name="z5" w:id="1"/>
    <w:p>
      <w:pPr>
        <w:spacing w:after="0"/>
        <w:ind w:left="0"/>
        <w:jc w:val="both"/>
      </w:pPr>
      <w:r>
        <w:rPr>
          <w:rFonts w:ascii="Times New Roman"/>
          <w:b w:val="false"/>
          <w:i w:val="false"/>
          <w:color w:val="000000"/>
          <w:sz w:val="28"/>
        </w:rPr>
        <w:t xml:space="preserve">
      1. Қостанай қаласының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ауыл шаруашылығы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Ішкі істер</w:t>
      </w:r>
    </w:p>
    <w:bookmarkEnd w:id="9"/>
    <w:bookmarkStart w:name="z15" w:id="10"/>
    <w:p>
      <w:pPr>
        <w:spacing w:after="0"/>
        <w:ind w:left="0"/>
        <w:jc w:val="both"/>
      </w:pPr>
      <w:r>
        <w:rPr>
          <w:rFonts w:ascii="Times New Roman"/>
          <w:b w:val="false"/>
          <w:i w:val="false"/>
          <w:color w:val="000000"/>
          <w:sz w:val="28"/>
        </w:rPr>
        <w:t>
      министрлігі Қостанай облысының</w:t>
      </w:r>
    </w:p>
    <w:bookmarkEnd w:id="10"/>
    <w:bookmarkStart w:name="z16" w:id="11"/>
    <w:p>
      <w:pPr>
        <w:spacing w:after="0"/>
        <w:ind w:left="0"/>
        <w:jc w:val="both"/>
      </w:pPr>
      <w:r>
        <w:rPr>
          <w:rFonts w:ascii="Times New Roman"/>
          <w:b w:val="false"/>
          <w:i w:val="false"/>
          <w:color w:val="000000"/>
          <w:sz w:val="28"/>
        </w:rPr>
        <w:t>
      Ішкі істер департаменті Қостанай</w:t>
      </w:r>
    </w:p>
    <w:bookmarkEnd w:id="11"/>
    <w:bookmarkStart w:name="z17" w:id="12"/>
    <w:p>
      <w:pPr>
        <w:spacing w:after="0"/>
        <w:ind w:left="0"/>
        <w:jc w:val="both"/>
      </w:pPr>
      <w:r>
        <w:rPr>
          <w:rFonts w:ascii="Times New Roman"/>
          <w:b w:val="false"/>
          <w:i w:val="false"/>
          <w:color w:val="000000"/>
          <w:sz w:val="28"/>
        </w:rPr>
        <w:t>
      қаласының Ішкі істер басқармасы"</w:t>
      </w:r>
    </w:p>
    <w:bookmarkEnd w:id="12"/>
    <w:bookmarkStart w:name="z18" w:id="13"/>
    <w:p>
      <w:pPr>
        <w:spacing w:after="0"/>
        <w:ind w:left="0"/>
        <w:jc w:val="both"/>
      </w:pPr>
      <w:r>
        <w:rPr>
          <w:rFonts w:ascii="Times New Roman"/>
          <w:b w:val="false"/>
          <w:i w:val="false"/>
          <w:color w:val="000000"/>
          <w:sz w:val="28"/>
        </w:rPr>
        <w:t>
      мемлекеттік мекемесінің бастығы</w:t>
      </w:r>
    </w:p>
    <w:bookmarkEnd w:id="13"/>
    <w:bookmarkStart w:name="z19" w:id="14"/>
    <w:p>
      <w:pPr>
        <w:spacing w:after="0"/>
        <w:ind w:left="0"/>
        <w:jc w:val="both"/>
      </w:pPr>
      <w:r>
        <w:rPr>
          <w:rFonts w:ascii="Times New Roman"/>
          <w:b w:val="false"/>
          <w:i w:val="false"/>
          <w:color w:val="000000"/>
          <w:sz w:val="28"/>
        </w:rPr>
        <w:t>
      ___________________ М. Базарбаев</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 Ұлттық</w:t>
      </w:r>
    </w:p>
    <w:bookmarkEnd w:id="16"/>
    <w:bookmarkStart w:name="z22" w:id="17"/>
    <w:p>
      <w:pPr>
        <w:spacing w:after="0"/>
        <w:ind w:left="0"/>
        <w:jc w:val="both"/>
      </w:pPr>
      <w:r>
        <w:rPr>
          <w:rFonts w:ascii="Times New Roman"/>
          <w:b w:val="false"/>
          <w:i w:val="false"/>
          <w:color w:val="000000"/>
          <w:sz w:val="28"/>
        </w:rPr>
        <w:t>
      экономика министрлігінің</w:t>
      </w:r>
    </w:p>
    <w:bookmarkEnd w:id="17"/>
    <w:bookmarkStart w:name="z23" w:id="18"/>
    <w:p>
      <w:pPr>
        <w:spacing w:after="0"/>
        <w:ind w:left="0"/>
        <w:jc w:val="both"/>
      </w:pPr>
      <w:r>
        <w:rPr>
          <w:rFonts w:ascii="Times New Roman"/>
          <w:b w:val="false"/>
          <w:i w:val="false"/>
          <w:color w:val="000000"/>
          <w:sz w:val="28"/>
        </w:rPr>
        <w:t>
      Тұтынушылардың құқықтарын</w:t>
      </w:r>
    </w:p>
    <w:bookmarkEnd w:id="18"/>
    <w:bookmarkStart w:name="z24" w:id="19"/>
    <w:p>
      <w:pPr>
        <w:spacing w:after="0"/>
        <w:ind w:left="0"/>
        <w:jc w:val="both"/>
      </w:pPr>
      <w:r>
        <w:rPr>
          <w:rFonts w:ascii="Times New Roman"/>
          <w:b w:val="false"/>
          <w:i w:val="false"/>
          <w:color w:val="000000"/>
          <w:sz w:val="28"/>
        </w:rPr>
        <w:t>
      қорғау комитеті Қостанай облысы</w:t>
      </w:r>
    </w:p>
    <w:bookmarkEnd w:id="19"/>
    <w:bookmarkStart w:name="z25" w:id="20"/>
    <w:p>
      <w:pPr>
        <w:spacing w:after="0"/>
        <w:ind w:left="0"/>
        <w:jc w:val="both"/>
      </w:pPr>
      <w:r>
        <w:rPr>
          <w:rFonts w:ascii="Times New Roman"/>
          <w:b w:val="false"/>
          <w:i w:val="false"/>
          <w:color w:val="000000"/>
          <w:sz w:val="28"/>
        </w:rPr>
        <w:t>
      Тұтынушылардың құқықтарын</w:t>
      </w:r>
    </w:p>
    <w:bookmarkEnd w:id="20"/>
    <w:bookmarkStart w:name="z26" w:id="21"/>
    <w:p>
      <w:pPr>
        <w:spacing w:after="0"/>
        <w:ind w:left="0"/>
        <w:jc w:val="both"/>
      </w:pPr>
      <w:r>
        <w:rPr>
          <w:rFonts w:ascii="Times New Roman"/>
          <w:b w:val="false"/>
          <w:i w:val="false"/>
          <w:color w:val="000000"/>
          <w:sz w:val="28"/>
        </w:rPr>
        <w:t>
      қорғау департаментінің Қостанай</w:t>
      </w:r>
    </w:p>
    <w:bookmarkEnd w:id="21"/>
    <w:bookmarkStart w:name="z27" w:id="22"/>
    <w:p>
      <w:pPr>
        <w:spacing w:after="0"/>
        <w:ind w:left="0"/>
        <w:jc w:val="both"/>
      </w:pPr>
      <w:r>
        <w:rPr>
          <w:rFonts w:ascii="Times New Roman"/>
          <w:b w:val="false"/>
          <w:i w:val="false"/>
          <w:color w:val="000000"/>
          <w:sz w:val="28"/>
        </w:rPr>
        <w:t>
      қаласының тұтынушылардың</w:t>
      </w:r>
    </w:p>
    <w:bookmarkEnd w:id="22"/>
    <w:bookmarkStart w:name="z28" w:id="23"/>
    <w:p>
      <w:pPr>
        <w:spacing w:after="0"/>
        <w:ind w:left="0"/>
        <w:jc w:val="both"/>
      </w:pPr>
      <w:r>
        <w:rPr>
          <w:rFonts w:ascii="Times New Roman"/>
          <w:b w:val="false"/>
          <w:i w:val="false"/>
          <w:color w:val="000000"/>
          <w:sz w:val="28"/>
        </w:rPr>
        <w:t>
      құқықтарын қорғау басқармасы"</w:t>
      </w:r>
    </w:p>
    <w:bookmarkEnd w:id="23"/>
    <w:bookmarkStart w:name="z29" w:id="24"/>
    <w:p>
      <w:pPr>
        <w:spacing w:after="0"/>
        <w:ind w:left="0"/>
        <w:jc w:val="both"/>
      </w:pPr>
      <w:r>
        <w:rPr>
          <w:rFonts w:ascii="Times New Roman"/>
          <w:b w:val="false"/>
          <w:i w:val="false"/>
          <w:color w:val="000000"/>
          <w:sz w:val="28"/>
        </w:rPr>
        <w:t>
      республикалық мемлекеттік</w:t>
      </w:r>
    </w:p>
    <w:bookmarkEnd w:id="24"/>
    <w:bookmarkStart w:name="z30" w:id="25"/>
    <w:p>
      <w:pPr>
        <w:spacing w:after="0"/>
        <w:ind w:left="0"/>
        <w:jc w:val="both"/>
      </w:pPr>
      <w:r>
        <w:rPr>
          <w:rFonts w:ascii="Times New Roman"/>
          <w:b w:val="false"/>
          <w:i w:val="false"/>
          <w:color w:val="000000"/>
          <w:sz w:val="28"/>
        </w:rPr>
        <w:t>
      мекемесінің басшысы</w:t>
      </w:r>
    </w:p>
    <w:bookmarkEnd w:id="25"/>
    <w:bookmarkStart w:name="z31" w:id="26"/>
    <w:p>
      <w:pPr>
        <w:spacing w:after="0"/>
        <w:ind w:left="0"/>
        <w:jc w:val="both"/>
      </w:pPr>
      <w:r>
        <w:rPr>
          <w:rFonts w:ascii="Times New Roman"/>
          <w:b w:val="false"/>
          <w:i w:val="false"/>
          <w:color w:val="000000"/>
          <w:sz w:val="28"/>
        </w:rPr>
        <w:t>
      _______________ Р. Абдыкалыков</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8 қаңтардағы</w:t>
            </w:r>
            <w:r>
              <w:br/>
            </w:r>
            <w:r>
              <w:rPr>
                <w:rFonts w:ascii="Times New Roman"/>
                <w:b w:val="false"/>
                <w:i w:val="false"/>
                <w:color w:val="000000"/>
                <w:sz w:val="20"/>
              </w:rPr>
              <w:t>№ 70 қаулысына қосымша</w:t>
            </w:r>
          </w:p>
        </w:tc>
      </w:tr>
    </w:tbl>
    <w:bookmarkStart w:name="z33" w:id="27"/>
    <w:p>
      <w:pPr>
        <w:spacing w:after="0"/>
        <w:ind w:left="0"/>
        <w:jc w:val="left"/>
      </w:pPr>
      <w:r>
        <w:rPr>
          <w:rFonts w:ascii="Times New Roman"/>
          <w:b/>
          <w:i w:val="false"/>
          <w:color w:val="000000"/>
        </w:rPr>
        <w:t xml:space="preserve"> Қостанай қаласының аумағында стационарлық емес сауда объектілерін орналастыру орындары </w:t>
      </w:r>
    </w:p>
    <w:bookmarkEnd w:id="27"/>
    <w:bookmarkStart w:name="z34" w:id="28"/>
    <w:p>
      <w:pPr>
        <w:spacing w:after="0"/>
        <w:ind w:left="0"/>
        <w:jc w:val="both"/>
      </w:pPr>
      <w:r>
        <w:rPr>
          <w:rFonts w:ascii="Times New Roman"/>
          <w:b w:val="false"/>
          <w:i w:val="false"/>
          <w:color w:val="000000"/>
          <w:sz w:val="28"/>
        </w:rPr>
        <w:t>
      1. Ғ. Қайырбеков көшесі, №347 үйдің жанында.</w:t>
      </w:r>
    </w:p>
    <w:bookmarkEnd w:id="28"/>
    <w:bookmarkStart w:name="z35" w:id="29"/>
    <w:p>
      <w:pPr>
        <w:spacing w:after="0"/>
        <w:ind w:left="0"/>
        <w:jc w:val="both"/>
      </w:pPr>
      <w:r>
        <w:rPr>
          <w:rFonts w:ascii="Times New Roman"/>
          <w:b w:val="false"/>
          <w:i w:val="false"/>
          <w:color w:val="000000"/>
          <w:sz w:val="28"/>
        </w:rPr>
        <w:t>
      2. Ғ. Қайырбеков көшесі, № 379 үйдің жанында.</w:t>
      </w:r>
    </w:p>
    <w:bookmarkEnd w:id="29"/>
    <w:bookmarkStart w:name="z36" w:id="30"/>
    <w:p>
      <w:pPr>
        <w:spacing w:after="0"/>
        <w:ind w:left="0"/>
        <w:jc w:val="both"/>
      </w:pPr>
      <w:r>
        <w:rPr>
          <w:rFonts w:ascii="Times New Roman"/>
          <w:b w:val="false"/>
          <w:i w:val="false"/>
          <w:color w:val="000000"/>
          <w:sz w:val="28"/>
        </w:rPr>
        <w:t>
      3. Ғ. Қайырбеков көшесі, № 387 үйдің жанында.</w:t>
      </w:r>
    </w:p>
    <w:bookmarkEnd w:id="30"/>
    <w:bookmarkStart w:name="z37" w:id="31"/>
    <w:p>
      <w:pPr>
        <w:spacing w:after="0"/>
        <w:ind w:left="0"/>
        <w:jc w:val="both"/>
      </w:pPr>
      <w:r>
        <w:rPr>
          <w:rFonts w:ascii="Times New Roman"/>
          <w:b w:val="false"/>
          <w:i w:val="false"/>
          <w:color w:val="000000"/>
          <w:sz w:val="28"/>
        </w:rPr>
        <w:t>
      4. Карбышев көшесі, № 55 үйдің жанында.</w:t>
      </w:r>
    </w:p>
    <w:bookmarkEnd w:id="31"/>
    <w:bookmarkStart w:name="z38" w:id="32"/>
    <w:p>
      <w:pPr>
        <w:spacing w:after="0"/>
        <w:ind w:left="0"/>
        <w:jc w:val="both"/>
      </w:pPr>
      <w:r>
        <w:rPr>
          <w:rFonts w:ascii="Times New Roman"/>
          <w:b w:val="false"/>
          <w:i w:val="false"/>
          <w:color w:val="000000"/>
          <w:sz w:val="28"/>
        </w:rPr>
        <w:t>
      5. Курганская көшесі, № 4 үйдің жанында.</w:t>
      </w:r>
    </w:p>
    <w:bookmarkEnd w:id="32"/>
    <w:bookmarkStart w:name="z39" w:id="33"/>
    <w:p>
      <w:pPr>
        <w:spacing w:after="0"/>
        <w:ind w:left="0"/>
        <w:jc w:val="both"/>
      </w:pPr>
      <w:r>
        <w:rPr>
          <w:rFonts w:ascii="Times New Roman"/>
          <w:b w:val="false"/>
          <w:i w:val="false"/>
          <w:color w:val="000000"/>
          <w:sz w:val="28"/>
        </w:rPr>
        <w:t>
      6. Курганская көшесі, № 411 үйдің жанында.</w:t>
      </w:r>
    </w:p>
    <w:bookmarkEnd w:id="33"/>
    <w:bookmarkStart w:name="z40" w:id="34"/>
    <w:p>
      <w:pPr>
        <w:spacing w:after="0"/>
        <w:ind w:left="0"/>
        <w:jc w:val="both"/>
      </w:pPr>
      <w:r>
        <w:rPr>
          <w:rFonts w:ascii="Times New Roman"/>
          <w:b w:val="false"/>
          <w:i w:val="false"/>
          <w:color w:val="000000"/>
          <w:sz w:val="28"/>
        </w:rPr>
        <w:t>
      7. Чернышевский көшесі, № 68 үйдің жанында.</w:t>
      </w:r>
    </w:p>
    <w:bookmarkEnd w:id="34"/>
    <w:bookmarkStart w:name="z41" w:id="35"/>
    <w:p>
      <w:pPr>
        <w:spacing w:after="0"/>
        <w:ind w:left="0"/>
        <w:jc w:val="both"/>
      </w:pPr>
      <w:r>
        <w:rPr>
          <w:rFonts w:ascii="Times New Roman"/>
          <w:b w:val="false"/>
          <w:i w:val="false"/>
          <w:color w:val="000000"/>
          <w:sz w:val="28"/>
        </w:rPr>
        <w:t>
      8. В. Чкалов көшесі, № 7 үйдің жанында.</w:t>
      </w:r>
    </w:p>
    <w:bookmarkEnd w:id="35"/>
    <w:bookmarkStart w:name="z42" w:id="36"/>
    <w:p>
      <w:pPr>
        <w:spacing w:after="0"/>
        <w:ind w:left="0"/>
        <w:jc w:val="both"/>
      </w:pPr>
      <w:r>
        <w:rPr>
          <w:rFonts w:ascii="Times New Roman"/>
          <w:b w:val="false"/>
          <w:i w:val="false"/>
          <w:color w:val="000000"/>
          <w:sz w:val="28"/>
        </w:rPr>
        <w:t>
      9. В. Чкалов көшесі, № 9 үйдің жанында.</w:t>
      </w:r>
    </w:p>
    <w:bookmarkEnd w:id="36"/>
    <w:bookmarkStart w:name="z43" w:id="37"/>
    <w:p>
      <w:pPr>
        <w:spacing w:after="0"/>
        <w:ind w:left="0"/>
        <w:jc w:val="both"/>
      </w:pPr>
      <w:r>
        <w:rPr>
          <w:rFonts w:ascii="Times New Roman"/>
          <w:b w:val="false"/>
          <w:i w:val="false"/>
          <w:color w:val="000000"/>
          <w:sz w:val="28"/>
        </w:rPr>
        <w:t>
      10. 5 шағын ауданы, № 9 үйдің жанында.</w:t>
      </w:r>
    </w:p>
    <w:bookmarkEnd w:id="37"/>
    <w:bookmarkStart w:name="z44" w:id="38"/>
    <w:p>
      <w:pPr>
        <w:spacing w:after="0"/>
        <w:ind w:left="0"/>
        <w:jc w:val="both"/>
      </w:pPr>
      <w:r>
        <w:rPr>
          <w:rFonts w:ascii="Times New Roman"/>
          <w:b w:val="false"/>
          <w:i w:val="false"/>
          <w:color w:val="000000"/>
          <w:sz w:val="28"/>
        </w:rPr>
        <w:t>
      11. 7 шағын ауданы, № 15 үйдің жанында.</w:t>
      </w:r>
    </w:p>
    <w:bookmarkEnd w:id="38"/>
    <w:bookmarkStart w:name="z45" w:id="39"/>
    <w:p>
      <w:pPr>
        <w:spacing w:after="0"/>
        <w:ind w:left="0"/>
        <w:jc w:val="both"/>
      </w:pPr>
      <w:r>
        <w:rPr>
          <w:rFonts w:ascii="Times New Roman"/>
          <w:b w:val="false"/>
          <w:i w:val="false"/>
          <w:color w:val="000000"/>
          <w:sz w:val="28"/>
        </w:rPr>
        <w:t>
      12. 8 шағын ауданы, № 18 үйдің жанында.</w:t>
      </w:r>
    </w:p>
    <w:bookmarkEnd w:id="39"/>
    <w:bookmarkStart w:name="z46" w:id="40"/>
    <w:p>
      <w:pPr>
        <w:spacing w:after="0"/>
        <w:ind w:left="0"/>
        <w:jc w:val="both"/>
      </w:pPr>
      <w:r>
        <w:rPr>
          <w:rFonts w:ascii="Times New Roman"/>
          <w:b w:val="false"/>
          <w:i w:val="false"/>
          <w:color w:val="000000"/>
          <w:sz w:val="28"/>
        </w:rPr>
        <w:t>
      13. 9 шағын ауданы, № 15 үйдің жанында.</w:t>
      </w:r>
    </w:p>
    <w:bookmarkEnd w:id="40"/>
    <w:bookmarkStart w:name="z47" w:id="41"/>
    <w:p>
      <w:pPr>
        <w:spacing w:after="0"/>
        <w:ind w:left="0"/>
        <w:jc w:val="both"/>
      </w:pPr>
      <w:r>
        <w:rPr>
          <w:rFonts w:ascii="Times New Roman"/>
          <w:b w:val="false"/>
          <w:i w:val="false"/>
          <w:color w:val="000000"/>
          <w:sz w:val="28"/>
        </w:rPr>
        <w:t>
      14. Гвардейская көшесі, № 15 үйдің жанында.</w:t>
      </w:r>
    </w:p>
    <w:bookmarkEnd w:id="41"/>
    <w:bookmarkStart w:name="z48" w:id="42"/>
    <w:p>
      <w:pPr>
        <w:spacing w:after="0"/>
        <w:ind w:left="0"/>
        <w:jc w:val="both"/>
      </w:pPr>
      <w:r>
        <w:rPr>
          <w:rFonts w:ascii="Times New Roman"/>
          <w:b w:val="false"/>
          <w:i w:val="false"/>
          <w:color w:val="000000"/>
          <w:sz w:val="28"/>
        </w:rPr>
        <w:t>
      15. С. Кубеев көшесі, № 2/1 үйдің жанында.</w:t>
      </w:r>
    </w:p>
    <w:bookmarkEnd w:id="42"/>
    <w:bookmarkStart w:name="z49" w:id="43"/>
    <w:p>
      <w:pPr>
        <w:spacing w:after="0"/>
        <w:ind w:left="0"/>
        <w:jc w:val="both"/>
      </w:pPr>
      <w:r>
        <w:rPr>
          <w:rFonts w:ascii="Times New Roman"/>
          <w:b w:val="false"/>
          <w:i w:val="false"/>
          <w:color w:val="000000"/>
          <w:sz w:val="28"/>
        </w:rPr>
        <w:t>
      16. Гоголь көшесі, № 85 жанында.</w:t>
      </w:r>
    </w:p>
    <w:bookmarkEnd w:id="43"/>
    <w:bookmarkStart w:name="z50" w:id="44"/>
    <w:p>
      <w:pPr>
        <w:spacing w:after="0"/>
        <w:ind w:left="0"/>
        <w:jc w:val="both"/>
      </w:pPr>
      <w:r>
        <w:rPr>
          <w:rFonts w:ascii="Times New Roman"/>
          <w:b w:val="false"/>
          <w:i w:val="false"/>
          <w:color w:val="000000"/>
          <w:sz w:val="28"/>
        </w:rPr>
        <w:t>
      17. Гоголь көшесі, № 110 жанында.</w:t>
      </w:r>
    </w:p>
    <w:bookmarkEnd w:id="44"/>
    <w:bookmarkStart w:name="z51" w:id="45"/>
    <w:p>
      <w:pPr>
        <w:spacing w:after="0"/>
        <w:ind w:left="0"/>
        <w:jc w:val="both"/>
      </w:pPr>
      <w:r>
        <w:rPr>
          <w:rFonts w:ascii="Times New Roman"/>
          <w:b w:val="false"/>
          <w:i w:val="false"/>
          <w:color w:val="000000"/>
          <w:sz w:val="28"/>
        </w:rPr>
        <w:t>
      18. Қобыланды Батыр даңғылы, № 36 жанында.</w:t>
      </w:r>
    </w:p>
    <w:bookmarkEnd w:id="45"/>
    <w:bookmarkStart w:name="z52" w:id="46"/>
    <w:p>
      <w:pPr>
        <w:spacing w:after="0"/>
        <w:ind w:left="0"/>
        <w:jc w:val="both"/>
      </w:pPr>
      <w:r>
        <w:rPr>
          <w:rFonts w:ascii="Times New Roman"/>
          <w:b w:val="false"/>
          <w:i w:val="false"/>
          <w:color w:val="000000"/>
          <w:sz w:val="28"/>
        </w:rPr>
        <w:t>
      19. Әл-Фараби даңғылы, № 38 үйдің жанында.</w:t>
      </w:r>
    </w:p>
    <w:bookmarkEnd w:id="46"/>
    <w:bookmarkStart w:name="z53" w:id="47"/>
    <w:p>
      <w:pPr>
        <w:spacing w:after="0"/>
        <w:ind w:left="0"/>
        <w:jc w:val="both"/>
      </w:pPr>
      <w:r>
        <w:rPr>
          <w:rFonts w:ascii="Times New Roman"/>
          <w:b w:val="false"/>
          <w:i w:val="false"/>
          <w:color w:val="000000"/>
          <w:sz w:val="28"/>
        </w:rPr>
        <w:t>
      20. Әл-Фараби даңғылы, № 88 үйдің жанында.</w:t>
      </w:r>
    </w:p>
    <w:bookmarkEnd w:id="47"/>
    <w:bookmarkStart w:name="z54" w:id="48"/>
    <w:p>
      <w:pPr>
        <w:spacing w:after="0"/>
        <w:ind w:left="0"/>
        <w:jc w:val="both"/>
      </w:pPr>
      <w:r>
        <w:rPr>
          <w:rFonts w:ascii="Times New Roman"/>
          <w:b w:val="false"/>
          <w:i w:val="false"/>
          <w:color w:val="000000"/>
          <w:sz w:val="28"/>
        </w:rPr>
        <w:t>
      21. Әл-Фараби даңғылы, № 100 үйдің жанында.</w:t>
      </w:r>
    </w:p>
    <w:bookmarkEnd w:id="48"/>
    <w:bookmarkStart w:name="z55" w:id="49"/>
    <w:p>
      <w:pPr>
        <w:spacing w:after="0"/>
        <w:ind w:left="0"/>
        <w:jc w:val="both"/>
      </w:pPr>
      <w:r>
        <w:rPr>
          <w:rFonts w:ascii="Times New Roman"/>
          <w:b w:val="false"/>
          <w:i w:val="false"/>
          <w:color w:val="000000"/>
          <w:sz w:val="28"/>
        </w:rPr>
        <w:t>
      22. Әл-Фараби даңғылы, № 121 үйдің жанында.</w:t>
      </w:r>
    </w:p>
    <w:bookmarkEnd w:id="49"/>
    <w:bookmarkStart w:name="z56" w:id="50"/>
    <w:p>
      <w:pPr>
        <w:spacing w:after="0"/>
        <w:ind w:left="0"/>
        <w:jc w:val="both"/>
      </w:pPr>
      <w:r>
        <w:rPr>
          <w:rFonts w:ascii="Times New Roman"/>
          <w:b w:val="false"/>
          <w:i w:val="false"/>
          <w:color w:val="000000"/>
          <w:sz w:val="28"/>
        </w:rPr>
        <w:t>
      23. Әл-Фараби даңғылы, № 123 үйдің жанында.</w:t>
      </w:r>
    </w:p>
    <w:bookmarkEnd w:id="50"/>
    <w:bookmarkStart w:name="z57" w:id="51"/>
    <w:p>
      <w:pPr>
        <w:spacing w:after="0"/>
        <w:ind w:left="0"/>
        <w:jc w:val="both"/>
      </w:pPr>
      <w:r>
        <w:rPr>
          <w:rFonts w:ascii="Times New Roman"/>
          <w:b w:val="false"/>
          <w:i w:val="false"/>
          <w:color w:val="000000"/>
          <w:sz w:val="28"/>
        </w:rPr>
        <w:t>
      24. Әл-Фараби даңғылы, № 142 үйдің жанында.</w:t>
      </w:r>
    </w:p>
    <w:bookmarkEnd w:id="51"/>
    <w:bookmarkStart w:name="z58" w:id="52"/>
    <w:p>
      <w:pPr>
        <w:spacing w:after="0"/>
        <w:ind w:left="0"/>
        <w:jc w:val="both"/>
      </w:pPr>
      <w:r>
        <w:rPr>
          <w:rFonts w:ascii="Times New Roman"/>
          <w:b w:val="false"/>
          <w:i w:val="false"/>
          <w:color w:val="000000"/>
          <w:sz w:val="28"/>
        </w:rPr>
        <w:t>
      25. Әл-Фараби даңғылы, № 145 үйдің жанында.</w:t>
      </w:r>
    </w:p>
    <w:bookmarkEnd w:id="52"/>
    <w:bookmarkStart w:name="z59" w:id="53"/>
    <w:p>
      <w:pPr>
        <w:spacing w:after="0"/>
        <w:ind w:left="0"/>
        <w:jc w:val="both"/>
      </w:pPr>
      <w:r>
        <w:rPr>
          <w:rFonts w:ascii="Times New Roman"/>
          <w:b w:val="false"/>
          <w:i w:val="false"/>
          <w:color w:val="000000"/>
          <w:sz w:val="28"/>
        </w:rPr>
        <w:t>
      26. Ы. Алтынсарин көшесі, № 28 үйдің жанында.</w:t>
      </w:r>
    </w:p>
    <w:bookmarkEnd w:id="53"/>
    <w:bookmarkStart w:name="z60" w:id="54"/>
    <w:p>
      <w:pPr>
        <w:spacing w:after="0"/>
        <w:ind w:left="0"/>
        <w:jc w:val="both"/>
      </w:pPr>
      <w:r>
        <w:rPr>
          <w:rFonts w:ascii="Times New Roman"/>
          <w:b w:val="false"/>
          <w:i w:val="false"/>
          <w:color w:val="000000"/>
          <w:sz w:val="28"/>
        </w:rPr>
        <w:t>
      27. С. Баймагамбетов көшесі, № 8 үйдің жанында.</w:t>
      </w:r>
    </w:p>
    <w:bookmarkEnd w:id="54"/>
    <w:bookmarkStart w:name="z61" w:id="55"/>
    <w:p>
      <w:pPr>
        <w:spacing w:after="0"/>
        <w:ind w:left="0"/>
        <w:jc w:val="both"/>
      </w:pPr>
      <w:r>
        <w:rPr>
          <w:rFonts w:ascii="Times New Roman"/>
          <w:b w:val="false"/>
          <w:i w:val="false"/>
          <w:color w:val="000000"/>
          <w:sz w:val="28"/>
        </w:rPr>
        <w:t>
      28. С. Баймагамбетов көшесі, № 147/1 үйдің жанында.</w:t>
      </w:r>
    </w:p>
    <w:bookmarkEnd w:id="55"/>
    <w:bookmarkStart w:name="z62" w:id="56"/>
    <w:p>
      <w:pPr>
        <w:spacing w:after="0"/>
        <w:ind w:left="0"/>
        <w:jc w:val="both"/>
      </w:pPr>
      <w:r>
        <w:rPr>
          <w:rFonts w:ascii="Times New Roman"/>
          <w:b w:val="false"/>
          <w:i w:val="false"/>
          <w:color w:val="000000"/>
          <w:sz w:val="28"/>
        </w:rPr>
        <w:t>
      29. Быковский көшесі, № 3 үйдің жанында.</w:t>
      </w:r>
    </w:p>
    <w:bookmarkEnd w:id="56"/>
    <w:bookmarkStart w:name="z63" w:id="57"/>
    <w:p>
      <w:pPr>
        <w:spacing w:after="0"/>
        <w:ind w:left="0"/>
        <w:jc w:val="both"/>
      </w:pPr>
      <w:r>
        <w:rPr>
          <w:rFonts w:ascii="Times New Roman"/>
          <w:b w:val="false"/>
          <w:i w:val="false"/>
          <w:color w:val="000000"/>
          <w:sz w:val="28"/>
        </w:rPr>
        <w:t>
      30. А. Бородин көшесі, № 182 үйдің жанында.</w:t>
      </w:r>
    </w:p>
    <w:bookmarkEnd w:id="57"/>
    <w:bookmarkStart w:name="z64" w:id="58"/>
    <w:p>
      <w:pPr>
        <w:spacing w:after="0"/>
        <w:ind w:left="0"/>
        <w:jc w:val="both"/>
      </w:pPr>
      <w:r>
        <w:rPr>
          <w:rFonts w:ascii="Times New Roman"/>
          <w:b w:val="false"/>
          <w:i w:val="false"/>
          <w:color w:val="000000"/>
          <w:sz w:val="28"/>
        </w:rPr>
        <w:t>
      31. Ворошилов көшесі, № 54 үйдің жанында.</w:t>
      </w:r>
    </w:p>
    <w:bookmarkEnd w:id="58"/>
    <w:bookmarkStart w:name="z65" w:id="59"/>
    <w:p>
      <w:pPr>
        <w:spacing w:after="0"/>
        <w:ind w:left="0"/>
        <w:jc w:val="both"/>
      </w:pPr>
      <w:r>
        <w:rPr>
          <w:rFonts w:ascii="Times New Roman"/>
          <w:b w:val="false"/>
          <w:i w:val="false"/>
          <w:color w:val="000000"/>
          <w:sz w:val="28"/>
        </w:rPr>
        <w:t>
      32. Волынов көшесі, № 13 үйдің жанында.</w:t>
      </w:r>
    </w:p>
    <w:bookmarkEnd w:id="59"/>
    <w:bookmarkStart w:name="z66" w:id="60"/>
    <w:p>
      <w:pPr>
        <w:spacing w:after="0"/>
        <w:ind w:left="0"/>
        <w:jc w:val="both"/>
      </w:pPr>
      <w:r>
        <w:rPr>
          <w:rFonts w:ascii="Times New Roman"/>
          <w:b w:val="false"/>
          <w:i w:val="false"/>
          <w:color w:val="000000"/>
          <w:sz w:val="28"/>
        </w:rPr>
        <w:t>
      33. Воинов Интернационалистов көшесі, № 12 үйдің жанында.</w:t>
      </w:r>
    </w:p>
    <w:bookmarkEnd w:id="60"/>
    <w:bookmarkStart w:name="z67" w:id="61"/>
    <w:p>
      <w:pPr>
        <w:spacing w:after="0"/>
        <w:ind w:left="0"/>
        <w:jc w:val="both"/>
      </w:pPr>
      <w:r>
        <w:rPr>
          <w:rFonts w:ascii="Times New Roman"/>
          <w:b w:val="false"/>
          <w:i w:val="false"/>
          <w:color w:val="000000"/>
          <w:sz w:val="28"/>
        </w:rPr>
        <w:t>
      34. М. Сералин көшесі, № 42 үйдің жанында.</w:t>
      </w:r>
    </w:p>
    <w:bookmarkEnd w:id="61"/>
    <w:bookmarkStart w:name="z68" w:id="62"/>
    <w:p>
      <w:pPr>
        <w:spacing w:after="0"/>
        <w:ind w:left="0"/>
        <w:jc w:val="both"/>
      </w:pPr>
      <w:r>
        <w:rPr>
          <w:rFonts w:ascii="Times New Roman"/>
          <w:b w:val="false"/>
          <w:i w:val="false"/>
          <w:color w:val="000000"/>
          <w:sz w:val="28"/>
        </w:rPr>
        <w:t>
      35. Строительная көшесі, № 4/1 үйдің жанында.</w:t>
      </w:r>
    </w:p>
    <w:bookmarkEnd w:id="62"/>
    <w:bookmarkStart w:name="z69" w:id="63"/>
    <w:p>
      <w:pPr>
        <w:spacing w:after="0"/>
        <w:ind w:left="0"/>
        <w:jc w:val="both"/>
      </w:pPr>
      <w:r>
        <w:rPr>
          <w:rFonts w:ascii="Times New Roman"/>
          <w:b w:val="false"/>
          <w:i w:val="false"/>
          <w:color w:val="000000"/>
          <w:sz w:val="28"/>
        </w:rPr>
        <w:t>
      36. Текстильщиктер көшесі, № 18 үйдің жанында.</w:t>
      </w:r>
    </w:p>
    <w:bookmarkEnd w:id="63"/>
    <w:bookmarkStart w:name="z70" w:id="64"/>
    <w:p>
      <w:pPr>
        <w:spacing w:after="0"/>
        <w:ind w:left="0"/>
        <w:jc w:val="both"/>
      </w:pPr>
      <w:r>
        <w:rPr>
          <w:rFonts w:ascii="Times New Roman"/>
          <w:b w:val="false"/>
          <w:i w:val="false"/>
          <w:color w:val="000000"/>
          <w:sz w:val="28"/>
        </w:rPr>
        <w:t>
      37. С.Мауленов көшесі, № 18 үйдің жанында.</w:t>
      </w:r>
    </w:p>
    <w:bookmarkEnd w:id="64"/>
    <w:bookmarkStart w:name="z71" w:id="65"/>
    <w:p>
      <w:pPr>
        <w:spacing w:after="0"/>
        <w:ind w:left="0"/>
        <w:jc w:val="both"/>
      </w:pPr>
      <w:r>
        <w:rPr>
          <w:rFonts w:ascii="Times New Roman"/>
          <w:b w:val="false"/>
          <w:i w:val="false"/>
          <w:color w:val="000000"/>
          <w:sz w:val="28"/>
        </w:rPr>
        <w:t>
      38. Б. Майлин көшесі, № 18 үйдің жанында.</w:t>
      </w:r>
    </w:p>
    <w:bookmarkEnd w:id="65"/>
    <w:bookmarkStart w:name="z72" w:id="66"/>
    <w:p>
      <w:pPr>
        <w:spacing w:after="0"/>
        <w:ind w:left="0"/>
        <w:jc w:val="both"/>
      </w:pPr>
      <w:r>
        <w:rPr>
          <w:rFonts w:ascii="Times New Roman"/>
          <w:b w:val="false"/>
          <w:i w:val="false"/>
          <w:color w:val="000000"/>
          <w:sz w:val="28"/>
        </w:rPr>
        <w:t>
      39. Генерал Арыстанбеков көшесі, Воинов Интернационалистов және В. Чкалов көшелерінің шекарасында, тақ жағы.</w:t>
      </w:r>
    </w:p>
    <w:bookmarkEnd w:id="66"/>
    <w:bookmarkStart w:name="z73" w:id="67"/>
    <w:p>
      <w:pPr>
        <w:spacing w:after="0"/>
        <w:ind w:left="0"/>
        <w:jc w:val="both"/>
      </w:pPr>
      <w:r>
        <w:rPr>
          <w:rFonts w:ascii="Times New Roman"/>
          <w:b w:val="false"/>
          <w:i w:val="false"/>
          <w:color w:val="000000"/>
          <w:sz w:val="28"/>
        </w:rPr>
        <w:t>
      40. Омар Досжанов көшесі, № 135 үйдің жанында.</w:t>
      </w:r>
    </w:p>
    <w:bookmarkEnd w:id="67"/>
    <w:bookmarkStart w:name="z74" w:id="68"/>
    <w:p>
      <w:pPr>
        <w:spacing w:after="0"/>
        <w:ind w:left="0"/>
        <w:jc w:val="both"/>
      </w:pPr>
      <w:r>
        <w:rPr>
          <w:rFonts w:ascii="Times New Roman"/>
          <w:b w:val="false"/>
          <w:i w:val="false"/>
          <w:color w:val="000000"/>
          <w:sz w:val="28"/>
        </w:rPr>
        <w:t>
      41. Лермонтов көшесі, № 12 үйдің жанында.</w:t>
      </w:r>
    </w:p>
    <w:bookmarkEnd w:id="68"/>
    <w:bookmarkStart w:name="z75" w:id="69"/>
    <w:p>
      <w:pPr>
        <w:spacing w:after="0"/>
        <w:ind w:left="0"/>
        <w:jc w:val="both"/>
      </w:pPr>
      <w:r>
        <w:rPr>
          <w:rFonts w:ascii="Times New Roman"/>
          <w:b w:val="false"/>
          <w:i w:val="false"/>
          <w:color w:val="000000"/>
          <w:sz w:val="28"/>
        </w:rPr>
        <w:t>
      42. Әл-Фараби даңғылы, Ы. Алтынсарин және С. Баймагамбетов көшелерінің шекараларында.</w:t>
      </w:r>
    </w:p>
    <w:bookmarkEnd w:id="69"/>
    <w:bookmarkStart w:name="z76" w:id="70"/>
    <w:p>
      <w:pPr>
        <w:spacing w:after="0"/>
        <w:ind w:left="0"/>
        <w:jc w:val="both"/>
      </w:pPr>
      <w:r>
        <w:rPr>
          <w:rFonts w:ascii="Times New Roman"/>
          <w:b w:val="false"/>
          <w:i w:val="false"/>
          <w:color w:val="000000"/>
          <w:sz w:val="28"/>
        </w:rPr>
        <w:t>
      43. Текстильщиктер көшесі, Ғ. Қайырбеков көшесі және Қобыланды Батыр даңғылы шекараларында.</w:t>
      </w:r>
    </w:p>
    <w:bookmarkEnd w:id="70"/>
    <w:bookmarkStart w:name="z77" w:id="71"/>
    <w:p>
      <w:pPr>
        <w:spacing w:after="0"/>
        <w:ind w:left="0"/>
        <w:jc w:val="both"/>
      </w:pPr>
      <w:r>
        <w:rPr>
          <w:rFonts w:ascii="Times New Roman"/>
          <w:b w:val="false"/>
          <w:i w:val="false"/>
          <w:color w:val="000000"/>
          <w:sz w:val="28"/>
        </w:rPr>
        <w:t>
      44. М. Дулатов көшесі, Победа және Амангелді көшелерінің шекараларында.</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