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58d8" w14:textId="02b58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16 тамыздағы № 180 "Қостанай облысындағы көші-қон процестерін реттеу қағидаларын бекіту туралы" шешіміне өзгеріс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2018 жылғы 12 желтоқсандағы № 350 шешімі. Қостанай облысының Әділет департаментінде 2018 жылғы 21 желтоқсанда № 8177 болып тіркелді. Күші жойылды - Қостанай облысы мәслихатының 2023 жылғы 11 желтоқсандағы № 85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мәслихатының 11.12.2023 </w:t>
      </w:r>
      <w:r>
        <w:rPr>
          <w:rFonts w:ascii="Times New Roman"/>
          <w:b w:val="false"/>
          <w:i w:val="false"/>
          <w:color w:val="ff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2-6-тармағына</w:t>
      </w:r>
      <w:r>
        <w:rPr>
          <w:rFonts w:ascii="Times New Roman"/>
          <w:b w:val="false"/>
          <w:i w:val="false"/>
          <w:color w:val="000000"/>
          <w:sz w:val="28"/>
        </w:rPr>
        <w:t xml:space="preserve"> сәйкес Қостанай облыстық мәслихаты ШЕШІМ ҚАБЫЛДАДЫ:</w:t>
      </w:r>
    </w:p>
    <w:bookmarkStart w:name="z5" w:id="1"/>
    <w:p>
      <w:pPr>
        <w:spacing w:after="0"/>
        <w:ind w:left="0"/>
        <w:jc w:val="both"/>
      </w:pPr>
      <w:r>
        <w:rPr>
          <w:rFonts w:ascii="Times New Roman"/>
          <w:b w:val="false"/>
          <w:i w:val="false"/>
          <w:color w:val="000000"/>
          <w:sz w:val="28"/>
        </w:rPr>
        <w:t xml:space="preserve">
      1. "Қостанай облысындағы көші-қон процестерін реттеу қағидаларын бекіту туралы" Қостанай облыстық мәслихатының 2017 жылғы 16 тамыздағы </w:t>
      </w:r>
      <w:r>
        <w:rPr>
          <w:rFonts w:ascii="Times New Roman"/>
          <w:b w:val="false"/>
          <w:i w:val="false"/>
          <w:color w:val="000000"/>
          <w:sz w:val="28"/>
        </w:rPr>
        <w:t>№ 180</w:t>
      </w:r>
      <w:r>
        <w:rPr>
          <w:rFonts w:ascii="Times New Roman"/>
          <w:b w:val="false"/>
          <w:i w:val="false"/>
          <w:color w:val="000000"/>
          <w:sz w:val="28"/>
        </w:rPr>
        <w:t xml:space="preserve"> шешіміне (2017 жылғы 31 тамызда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7176 болып тіркелген) мынадай өзгеріс және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шешімімен бекітілген Қостанай облысындағы көші-қон процестерін реттеу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2) тармақша жаңа редакцияда жазылсын:</w:t>
      </w:r>
    </w:p>
    <w:bookmarkEnd w:id="3"/>
    <w:bookmarkStart w:name="z9" w:id="4"/>
    <w:p>
      <w:pPr>
        <w:spacing w:after="0"/>
        <w:ind w:left="0"/>
        <w:jc w:val="both"/>
      </w:pPr>
      <w:r>
        <w:rPr>
          <w:rFonts w:ascii="Times New Roman"/>
          <w:b w:val="false"/>
          <w:i w:val="false"/>
          <w:color w:val="000000"/>
          <w:sz w:val="28"/>
        </w:rPr>
        <w:t>
      "2)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bookmarkEnd w:id="4"/>
    <w:bookmarkStart w:name="z10" w:id="5"/>
    <w:p>
      <w:pPr>
        <w:spacing w:after="0"/>
        <w:ind w:left="0"/>
        <w:jc w:val="both"/>
      </w:pPr>
      <w:r>
        <w:rPr>
          <w:rFonts w:ascii="Times New Roman"/>
          <w:b w:val="false"/>
          <w:i w:val="false"/>
          <w:color w:val="000000"/>
          <w:sz w:val="28"/>
        </w:rPr>
        <w:t>
      мынадай мазмұндағы 3) тармақшамен толықтырылсын:</w:t>
      </w:r>
    </w:p>
    <w:bookmarkEnd w:id="5"/>
    <w:bookmarkStart w:name="z11" w:id="6"/>
    <w:p>
      <w:pPr>
        <w:spacing w:after="0"/>
        <w:ind w:left="0"/>
        <w:jc w:val="both"/>
      </w:pPr>
      <w:r>
        <w:rPr>
          <w:rFonts w:ascii="Times New Roman"/>
          <w:b w:val="false"/>
          <w:i w:val="false"/>
          <w:color w:val="000000"/>
          <w:sz w:val="28"/>
        </w:rPr>
        <w:t>
      "3) оралмандарды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оралмандардың немесе оралмандар мен олардың отбасы мүшелерінің шекті саны.".</w:t>
      </w:r>
    </w:p>
    <w:bookmarkEnd w:id="6"/>
    <w:bookmarkStart w:name="z12" w:id="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