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58d8" w14:textId="02b5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16 тамыздағы № 180 "Қостанай облысындағы көші-қон процестерін реттеу қағидаларын бекіту туралы" шешіміне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2018 жылғы 12 желтоқсандағы № 350 шешімі. Қостанай облысының Әділет департаментінде 2018 жылғы 21 желтоқсанда № 8177 болып тіркелді. Күші жойылды - Қостанай облысы мәслихатының 2023 жылғы 11 желтоқсандағы № 85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мәслихатының 11.12.2023 </w:t>
      </w:r>
      <w:r>
        <w:rPr>
          <w:rFonts w:ascii="Times New Roman"/>
          <w:b w:val="false"/>
          <w:i w:val="false"/>
          <w:color w:val="ff0000"/>
          <w:sz w:val="28"/>
        </w:rPr>
        <w:t>№ 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2-6-тармағына</w:t>
      </w:r>
      <w:r>
        <w:rPr>
          <w:rFonts w:ascii="Times New Roman"/>
          <w:b w:val="false"/>
          <w:i w:val="false"/>
          <w:color w:val="000000"/>
          <w:sz w:val="28"/>
        </w:rPr>
        <w:t xml:space="preserve"> сәйкес Қостанай облыстық мәслихаты ШЕШІМ ҚАБЫЛДАДЫ:</w:t>
      </w:r>
    </w:p>
    <w:bookmarkStart w:name="z5" w:id="1"/>
    <w:p>
      <w:pPr>
        <w:spacing w:after="0"/>
        <w:ind w:left="0"/>
        <w:jc w:val="both"/>
      </w:pPr>
      <w:r>
        <w:rPr>
          <w:rFonts w:ascii="Times New Roman"/>
          <w:b w:val="false"/>
          <w:i w:val="false"/>
          <w:color w:val="000000"/>
          <w:sz w:val="28"/>
        </w:rPr>
        <w:t xml:space="preserve">
      1. "Қостанай облысындағы көші-қон процестерін реттеу қағидаларын бекіту туралы" Қостанай облыстық мәслихатының 2017 жылғы 16 тамыздағы </w:t>
      </w:r>
      <w:r>
        <w:rPr>
          <w:rFonts w:ascii="Times New Roman"/>
          <w:b w:val="false"/>
          <w:i w:val="false"/>
          <w:color w:val="000000"/>
          <w:sz w:val="28"/>
        </w:rPr>
        <w:t>№ 180</w:t>
      </w:r>
      <w:r>
        <w:rPr>
          <w:rFonts w:ascii="Times New Roman"/>
          <w:b w:val="false"/>
          <w:i w:val="false"/>
          <w:color w:val="000000"/>
          <w:sz w:val="28"/>
        </w:rPr>
        <w:t xml:space="preserve"> шешіміне (2017 жылғы 31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7176 болып тіркелген) мынадай өзгеріс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Қостанай облысындағы көші-қон процестерін реттеу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 тармақша жаңа редакцияда жазылсын:</w:t>
      </w:r>
    </w:p>
    <w:bookmarkEnd w:id="3"/>
    <w:bookmarkStart w:name="z9" w:id="4"/>
    <w:p>
      <w:pPr>
        <w:spacing w:after="0"/>
        <w:ind w:left="0"/>
        <w:jc w:val="both"/>
      </w:pPr>
      <w:r>
        <w:rPr>
          <w:rFonts w:ascii="Times New Roman"/>
          <w:b w:val="false"/>
          <w:i w:val="false"/>
          <w:color w:val="000000"/>
          <w:sz w:val="28"/>
        </w:rPr>
        <w:t>
      "2) қоныс аударушыларды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қоныс аударушылардың немесе қоныс аударушылар мен олардың отбасы мүшелерінің шекті саны;";</w:t>
      </w:r>
    </w:p>
    <w:bookmarkEnd w:id="4"/>
    <w:bookmarkStart w:name="z10" w:id="5"/>
    <w:p>
      <w:pPr>
        <w:spacing w:after="0"/>
        <w:ind w:left="0"/>
        <w:jc w:val="both"/>
      </w:pPr>
      <w:r>
        <w:rPr>
          <w:rFonts w:ascii="Times New Roman"/>
          <w:b w:val="false"/>
          <w:i w:val="false"/>
          <w:color w:val="000000"/>
          <w:sz w:val="28"/>
        </w:rPr>
        <w:t>
      мынадай мазмұндағы 3) тармақшамен толықтырылсын:</w:t>
      </w:r>
    </w:p>
    <w:bookmarkEnd w:id="5"/>
    <w:bookmarkStart w:name="z11" w:id="6"/>
    <w:p>
      <w:pPr>
        <w:spacing w:after="0"/>
        <w:ind w:left="0"/>
        <w:jc w:val="both"/>
      </w:pPr>
      <w:r>
        <w:rPr>
          <w:rFonts w:ascii="Times New Roman"/>
          <w:b w:val="false"/>
          <w:i w:val="false"/>
          <w:color w:val="000000"/>
          <w:sz w:val="28"/>
        </w:rPr>
        <w:t>
      "3) оралмандарды қабылдаудың өңірлік квотасы - Қазақстан Республикасының Үкіметі айқындаған өңірлерге тұрақты тұру үшін келетін, Қазақстан Республикасының халықты жұмыспен қамту туралы заңнамасына сәйкес жұмыспен қамтуға жәрдемдесудің белсенді шараларына қатысушыларға көзделген мемлекеттік қолдау шараларымен қамтамасыз етілетін оралмандардың немесе оралмандар мен олардың отбасы мүшелерінің шекті саны.".</w:t>
      </w:r>
    </w:p>
    <w:bookmarkEnd w:id="6"/>
    <w:bookmarkStart w:name="z12"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