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0d2e6" w14:textId="c10d2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мемлекеттік көрсетілетін қызметтер регламенттерін бекіту туралы әкімдіктің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2018 жылғы 26 қарашадағы № 515 қаулысы. Қостанай облысының Әділет департаментінде 2018 жылғы 7 желтоқсанда № 8149 болып тіркелді. Күші жойылды - Қостанай облысы әкімдігінің 2020 жылғы 20 қаңтардағы № 16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20.01.2020 </w:t>
      </w:r>
      <w:r>
        <w:rPr>
          <w:rFonts w:ascii="Times New Roman"/>
          <w:b w:val="false"/>
          <w:i w:val="false"/>
          <w:color w:val="ff0000"/>
          <w:sz w:val="28"/>
        </w:rPr>
        <w:t>№ 16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Денсаулық сақтау саласындағы мемлекеттік көрсетілетін қызметтер регламенттерін бекіту туралы Қостанай облысы әкімдігінің кейбір қаулыларына өзгерістер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енгізілсін.</w:t>
      </w:r>
    </w:p>
    <w:bookmarkEnd w:id="1"/>
    <w:bookmarkStart w:name="z6" w:id="2"/>
    <w:p>
      <w:pPr>
        <w:spacing w:after="0"/>
        <w:ind w:left="0"/>
        <w:jc w:val="both"/>
      </w:pPr>
      <w:r>
        <w:rPr>
          <w:rFonts w:ascii="Times New Roman"/>
          <w:b w:val="false"/>
          <w:i w:val="false"/>
          <w:color w:val="000000"/>
          <w:sz w:val="28"/>
        </w:rPr>
        <w:t>
      2. "Қостанай облысы әкімдігінің денсаулық сақтау басқармасы"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күнiнен кейін күнтiзбелiк он күн өткен соң қолданысқа енгiзiледi.</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26 қарашадағы</w:t>
            </w:r>
            <w:r>
              <w:br/>
            </w:r>
            <w:r>
              <w:rPr>
                <w:rFonts w:ascii="Times New Roman"/>
                <w:b w:val="false"/>
                <w:i w:val="false"/>
                <w:color w:val="000000"/>
                <w:sz w:val="20"/>
              </w:rPr>
              <w:t>№ 515 қаулысына</w:t>
            </w:r>
            <w:r>
              <w:br/>
            </w:r>
            <w:r>
              <w:rPr>
                <w:rFonts w:ascii="Times New Roman"/>
                <w:b w:val="false"/>
                <w:i w:val="false"/>
                <w:color w:val="000000"/>
                <w:sz w:val="20"/>
              </w:rPr>
              <w:t>қосымша</w:t>
            </w:r>
          </w:p>
        </w:tc>
      </w:tr>
    </w:tbl>
    <w:bookmarkStart w:name="z14" w:id="8"/>
    <w:p>
      <w:pPr>
        <w:spacing w:after="0"/>
        <w:ind w:left="0"/>
        <w:jc w:val="left"/>
      </w:pPr>
      <w:r>
        <w:rPr>
          <w:rFonts w:ascii="Times New Roman"/>
          <w:b/>
          <w:i w:val="false"/>
          <w:color w:val="000000"/>
        </w:rPr>
        <w:t xml:space="preserve"> Денсаулық сақтау саласындағы мемлекеттік көрсетілетін қызметтер регламенттерін бекіту туралы Қостанай облысы әкімдігінің өзгерістер енгізілетін қаулыларының тізбесі</w:t>
      </w:r>
    </w:p>
    <w:bookmarkEnd w:id="8"/>
    <w:bookmarkStart w:name="z15" w:id="9"/>
    <w:p>
      <w:pPr>
        <w:spacing w:after="0"/>
        <w:ind w:left="0"/>
        <w:jc w:val="both"/>
      </w:pPr>
      <w:r>
        <w:rPr>
          <w:rFonts w:ascii="Times New Roman"/>
          <w:b w:val="false"/>
          <w:i w:val="false"/>
          <w:color w:val="000000"/>
          <w:sz w:val="28"/>
        </w:rPr>
        <w:t xml:space="preserve">
      1. Қостанай облысы әкімдігінің 2015 жылғы 21 қыркүйектегі </w:t>
      </w:r>
      <w:r>
        <w:rPr>
          <w:rFonts w:ascii="Times New Roman"/>
          <w:b w:val="false"/>
          <w:i w:val="false"/>
          <w:color w:val="000000"/>
          <w:sz w:val="28"/>
        </w:rPr>
        <w:t>№ 396</w:t>
      </w:r>
      <w:r>
        <w:rPr>
          <w:rFonts w:ascii="Times New Roman"/>
          <w:b w:val="false"/>
          <w:i w:val="false"/>
          <w:color w:val="000000"/>
          <w:sz w:val="28"/>
        </w:rPr>
        <w:t xml:space="preserve"> "Денсаулық сақтау саласындағы мемлекеттік көрсетілетін қызметтер регламенттерін бекіту туралы" қаулысына (Нормативтік құқықтық актілерді мемлекеттік тіркеу тізілімінде № 5976 болып тіркелген, 2015 жылғы 11 қарашада "Әділет" ақпараттық-құқықтық жүйесінде жарияланған):</w:t>
      </w:r>
    </w:p>
    <w:bookmarkEnd w:id="9"/>
    <w:bookmarkStart w:name="z16" w:id="10"/>
    <w:p>
      <w:pPr>
        <w:spacing w:after="0"/>
        <w:ind w:left="0"/>
        <w:jc w:val="both"/>
      </w:pPr>
      <w:r>
        <w:rPr>
          <w:rFonts w:ascii="Times New Roman"/>
          <w:b w:val="false"/>
          <w:i w:val="false"/>
          <w:color w:val="000000"/>
          <w:sz w:val="28"/>
        </w:rPr>
        <w:t xml:space="preserve">
      көрсетілген қаулымен бекітілген "Дәрігерді үйге шақыру"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Қостанай облысы бойынша филиалы арқылы көрсетілмейді.";</w:t>
      </w:r>
    </w:p>
    <w:bookmarkEnd w:id="11"/>
    <w:bookmarkStart w:name="z19" w:id="12"/>
    <w:p>
      <w:pPr>
        <w:spacing w:after="0"/>
        <w:ind w:left="0"/>
        <w:jc w:val="both"/>
      </w:pPr>
      <w:r>
        <w:rPr>
          <w:rFonts w:ascii="Times New Roman"/>
          <w:b w:val="false"/>
          <w:i w:val="false"/>
          <w:color w:val="000000"/>
          <w:sz w:val="28"/>
        </w:rPr>
        <w:t xml:space="preserve">
      көрсетілген қаулымен бекітілген "Дәрігердің қабылдауына жазылу"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Қостанай облысы бойынша филиалы арқылы көрсетілмейді.";</w:t>
      </w:r>
    </w:p>
    <w:bookmarkEnd w:id="13"/>
    <w:bookmarkStart w:name="z22" w:id="14"/>
    <w:p>
      <w:pPr>
        <w:spacing w:after="0"/>
        <w:ind w:left="0"/>
        <w:jc w:val="both"/>
      </w:pPr>
      <w:r>
        <w:rPr>
          <w:rFonts w:ascii="Times New Roman"/>
          <w:b w:val="false"/>
          <w:i w:val="false"/>
          <w:color w:val="000000"/>
          <w:sz w:val="28"/>
        </w:rPr>
        <w:t xml:space="preserve">
      көрсетілген қаулымен бекітілген "Алғашқы медициналық-санитариялық көмек көрсететін медициналық ұйымдарға тіркелу"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4" w:id="15"/>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Қостанай облысы бойынша филиалы арқылы көрсетілмейді.";</w:t>
      </w:r>
    </w:p>
    <w:bookmarkEnd w:id="15"/>
    <w:bookmarkStart w:name="z25" w:id="16"/>
    <w:p>
      <w:pPr>
        <w:spacing w:after="0"/>
        <w:ind w:left="0"/>
        <w:jc w:val="both"/>
      </w:pPr>
      <w:r>
        <w:rPr>
          <w:rFonts w:ascii="Times New Roman"/>
          <w:b w:val="false"/>
          <w:i w:val="false"/>
          <w:color w:val="000000"/>
          <w:sz w:val="28"/>
        </w:rPr>
        <w:t xml:space="preserve">
      көрсетілген қаулымен бекітілген "АИТВ-инфекциясының болуына ерікті анонимді және міндетті құпия медициналық тексерілу"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7" w:id="17"/>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Қостанай облысы бойынша филиалы және "электрондық үкімет" веб-порталы арқылы көрсетілмейді.";</w:t>
      </w:r>
    </w:p>
    <w:bookmarkEnd w:id="17"/>
    <w:bookmarkStart w:name="z28" w:id="18"/>
    <w:p>
      <w:pPr>
        <w:spacing w:after="0"/>
        <w:ind w:left="0"/>
        <w:jc w:val="both"/>
      </w:pPr>
      <w:r>
        <w:rPr>
          <w:rFonts w:ascii="Times New Roman"/>
          <w:b w:val="false"/>
          <w:i w:val="false"/>
          <w:color w:val="000000"/>
          <w:sz w:val="28"/>
        </w:rPr>
        <w:t xml:space="preserve">
      көрсетілген қаулымен бекітілген "Туберкулезге қарсы ұйымнан анықтама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0" w:id="19"/>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Қостанай облысы бойынша филиалы және "электрондық үкімет" веб-порталы арқылы көрсетілмейді.";</w:t>
      </w:r>
    </w:p>
    <w:bookmarkEnd w:id="19"/>
    <w:bookmarkStart w:name="z31" w:id="20"/>
    <w:p>
      <w:pPr>
        <w:spacing w:after="0"/>
        <w:ind w:left="0"/>
        <w:jc w:val="both"/>
      </w:pPr>
      <w:r>
        <w:rPr>
          <w:rFonts w:ascii="Times New Roman"/>
          <w:b w:val="false"/>
          <w:i w:val="false"/>
          <w:color w:val="000000"/>
          <w:sz w:val="28"/>
        </w:rPr>
        <w:t xml:space="preserve">
      көрсетілген қаулымен бекітілген "Психоневрологиялық ұйымнан анықтама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bookmarkStart w:name="z33" w:id="21"/>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bookmarkEnd w:id="21"/>
    <w:bookmarkStart w:name="z34" w:id="22"/>
    <w:p>
      <w:pPr>
        <w:spacing w:after="0"/>
        <w:ind w:left="0"/>
        <w:jc w:val="both"/>
      </w:pPr>
      <w:r>
        <w:rPr>
          <w:rFonts w:ascii="Times New Roman"/>
          <w:b w:val="false"/>
          <w:i w:val="false"/>
          <w:color w:val="000000"/>
          <w:sz w:val="28"/>
        </w:rPr>
        <w:t xml:space="preserve">
      көрсетілген қаулымен бекітілген "Наркологиялық ұйымнан анықтама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bookmarkStart w:name="z36" w:id="23"/>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bookmarkEnd w:id="23"/>
    <w:bookmarkStart w:name="z37" w:id="24"/>
    <w:p>
      <w:pPr>
        <w:spacing w:after="0"/>
        <w:ind w:left="0"/>
        <w:jc w:val="both"/>
      </w:pPr>
      <w:r>
        <w:rPr>
          <w:rFonts w:ascii="Times New Roman"/>
          <w:b w:val="false"/>
          <w:i w:val="false"/>
          <w:color w:val="000000"/>
          <w:sz w:val="28"/>
        </w:rPr>
        <w:t xml:space="preserve">
      көрсетілген қаулымен бекітілген "Стационарлық науқастың медициналық картасынан үзінді көшірме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9" w:id="25"/>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Қостанай облысы бойынша филиалы және "электрондық үкімет" веб-порталы арқылы көрсетілмейді.";</w:t>
      </w:r>
    </w:p>
    <w:bookmarkEnd w:id="25"/>
    <w:bookmarkStart w:name="z40" w:id="26"/>
    <w:p>
      <w:pPr>
        <w:spacing w:after="0"/>
        <w:ind w:left="0"/>
        <w:jc w:val="both"/>
      </w:pPr>
      <w:r>
        <w:rPr>
          <w:rFonts w:ascii="Times New Roman"/>
          <w:b w:val="false"/>
          <w:i w:val="false"/>
          <w:color w:val="000000"/>
          <w:sz w:val="28"/>
        </w:rPr>
        <w:t xml:space="preserve">
      көрсетілген қаулымен бекітілген "Медициналық-санитариялық алғашқы көмек көрсететін медициналық ұйымнан анықтама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2" w:id="27"/>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Қостанай облысы бойынша филиалы және "электрондық үкімет" веб-порталы арқылы көрсетілмейді.";</w:t>
      </w:r>
    </w:p>
    <w:bookmarkEnd w:id="27"/>
    <w:bookmarkStart w:name="z43" w:id="28"/>
    <w:p>
      <w:pPr>
        <w:spacing w:after="0"/>
        <w:ind w:left="0"/>
        <w:jc w:val="both"/>
      </w:pPr>
      <w:r>
        <w:rPr>
          <w:rFonts w:ascii="Times New Roman"/>
          <w:b w:val="false"/>
          <w:i w:val="false"/>
          <w:color w:val="000000"/>
          <w:sz w:val="28"/>
        </w:rPr>
        <w:t xml:space="preserve">
      көрсетілген қаулымен бекітілген "Медициналық-санитариялық алғашқы көмек көрсететін медициналық ұйымнан еңбекке уақытша жарамсыздық парағын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5" w:id="29"/>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Қостанай облысы бойынша филиалы және "электрондық үкімет" веб-порталы арқылы көрсетілмейді.";</w:t>
      </w:r>
    </w:p>
    <w:bookmarkEnd w:id="29"/>
    <w:bookmarkStart w:name="z46" w:id="30"/>
    <w:p>
      <w:pPr>
        <w:spacing w:after="0"/>
        <w:ind w:left="0"/>
        <w:jc w:val="both"/>
      </w:pPr>
      <w:r>
        <w:rPr>
          <w:rFonts w:ascii="Times New Roman"/>
          <w:b w:val="false"/>
          <w:i w:val="false"/>
          <w:color w:val="000000"/>
          <w:sz w:val="28"/>
        </w:rPr>
        <w:t xml:space="preserve">
      көрсетілген қаулымен бекітілген "Медициналық-санитариялық алғашқы көмек көрсететін медициналық ұйымнан еңбекке уақытша жарамсыздық туралы анықтама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8" w:id="31"/>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Қостанай облысы бойынша филиалы және "электрондық үкімет" веб-порталы арқылы көрсетілмейді.";</w:t>
      </w:r>
    </w:p>
    <w:bookmarkEnd w:id="31"/>
    <w:bookmarkStart w:name="z49" w:id="32"/>
    <w:p>
      <w:pPr>
        <w:spacing w:after="0"/>
        <w:ind w:left="0"/>
        <w:jc w:val="both"/>
      </w:pPr>
      <w:r>
        <w:rPr>
          <w:rFonts w:ascii="Times New Roman"/>
          <w:b w:val="false"/>
          <w:i w:val="false"/>
          <w:color w:val="000000"/>
          <w:sz w:val="28"/>
        </w:rPr>
        <w:t xml:space="preserve">
      көрсетілген қаулымен бекітілген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және қайтарып алуды тіркеу"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1" w:id="33"/>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Қостанай облысы бойынша филиалы және "электрондық үкімет" веб-порталы арқылы көрсетілмейді.";</w:t>
      </w:r>
    </w:p>
    <w:bookmarkEnd w:id="33"/>
    <w:bookmarkStart w:name="z52" w:id="34"/>
    <w:p>
      <w:pPr>
        <w:spacing w:after="0"/>
        <w:ind w:left="0"/>
        <w:jc w:val="both"/>
      </w:pPr>
      <w:r>
        <w:rPr>
          <w:rFonts w:ascii="Times New Roman"/>
          <w:b w:val="false"/>
          <w:i w:val="false"/>
          <w:color w:val="000000"/>
          <w:sz w:val="28"/>
        </w:rPr>
        <w:t xml:space="preserve">
      көрсетілген қаулымен бекітілген "Алдын ала міндетті медициналық қарап-тексеруден өту"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4" w:id="35"/>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Қостанай облысы бойынша филиалы және "электрондық үкімет" веб-порталы арқылы көрсетілмейді.".</w:t>
      </w:r>
    </w:p>
    <w:bookmarkEnd w:id="35"/>
    <w:bookmarkStart w:name="z55" w:id="36"/>
    <w:p>
      <w:pPr>
        <w:spacing w:after="0"/>
        <w:ind w:left="0"/>
        <w:jc w:val="both"/>
      </w:pPr>
      <w:r>
        <w:rPr>
          <w:rFonts w:ascii="Times New Roman"/>
          <w:b w:val="false"/>
          <w:i w:val="false"/>
          <w:color w:val="000000"/>
          <w:sz w:val="28"/>
        </w:rPr>
        <w:t xml:space="preserve">
      2. Қостанай облысы әкімдігінің 2015 жылғы 14 қазандағы </w:t>
      </w:r>
      <w:r>
        <w:rPr>
          <w:rFonts w:ascii="Times New Roman"/>
          <w:b w:val="false"/>
          <w:i w:val="false"/>
          <w:color w:val="000000"/>
          <w:sz w:val="28"/>
        </w:rPr>
        <w:t>№ 433</w:t>
      </w:r>
      <w:r>
        <w:rPr>
          <w:rFonts w:ascii="Times New Roman"/>
          <w:b w:val="false"/>
          <w:i w:val="false"/>
          <w:color w:val="000000"/>
          <w:sz w:val="28"/>
        </w:rPr>
        <w:t xml:space="preserve">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регламентін бекіту туралы" қаулысына (Нормативтік құқықтық актілерді мемлекеттік тіркеу тізілімінде № 5979 болып тіркелген, 2015 жылғы 13 қарашада "Әділет" ақпараттық-құқықтық жүйесінде жарияланған):</w:t>
      </w:r>
    </w:p>
    <w:bookmarkEnd w:id="36"/>
    <w:bookmarkStart w:name="z56" w:id="37"/>
    <w:p>
      <w:pPr>
        <w:spacing w:after="0"/>
        <w:ind w:left="0"/>
        <w:jc w:val="both"/>
      </w:pPr>
      <w:r>
        <w:rPr>
          <w:rFonts w:ascii="Times New Roman"/>
          <w:b w:val="false"/>
          <w:i w:val="false"/>
          <w:color w:val="000000"/>
          <w:sz w:val="28"/>
        </w:rPr>
        <w:t xml:space="preserve">
      көрсетілген қаулымен бекітілген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8" w:id="38"/>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Қостанай облысы бойынша филиалы және "электрондық үкімет" веб-порталы арқылы көрсетілмейді.".</w:t>
      </w:r>
    </w:p>
    <w:bookmarkEnd w:id="38"/>
    <w:bookmarkStart w:name="z59" w:id="39"/>
    <w:p>
      <w:pPr>
        <w:spacing w:after="0"/>
        <w:ind w:left="0"/>
        <w:jc w:val="both"/>
      </w:pPr>
      <w:r>
        <w:rPr>
          <w:rFonts w:ascii="Times New Roman"/>
          <w:b w:val="false"/>
          <w:i w:val="false"/>
          <w:color w:val="000000"/>
          <w:sz w:val="28"/>
        </w:rPr>
        <w:t xml:space="preserve">
      3. Қостанай облысы әкімдігінің 2015 жылғы 28 қазандағы </w:t>
      </w:r>
      <w:r>
        <w:rPr>
          <w:rFonts w:ascii="Times New Roman"/>
          <w:b w:val="false"/>
          <w:i w:val="false"/>
          <w:color w:val="000000"/>
          <w:sz w:val="28"/>
        </w:rPr>
        <w:t>№ 456</w:t>
      </w:r>
      <w:r>
        <w:rPr>
          <w:rFonts w:ascii="Times New Roman"/>
          <w:b w:val="false"/>
          <w:i w:val="false"/>
          <w:color w:val="000000"/>
          <w:sz w:val="28"/>
        </w:rPr>
        <w:t xml:space="preserve"> "Медициналық қызмет саласындағы мемлекеттік көрсетілетін қызметтер регламенттерін бекіту туралы" қаулысына (Нормативтік құқықтық актілерді мемлекеттік тіркеу тізілімінде № 6023 болып тіркелген, 2015 жылғы 8 желтоқсанда "Қостанай таңы" газетінде жарияланған):</w:t>
      </w:r>
    </w:p>
    <w:bookmarkEnd w:id="39"/>
    <w:bookmarkStart w:name="z60" w:id="40"/>
    <w:p>
      <w:pPr>
        <w:spacing w:after="0"/>
        <w:ind w:left="0"/>
        <w:jc w:val="both"/>
      </w:pPr>
      <w:r>
        <w:rPr>
          <w:rFonts w:ascii="Times New Roman"/>
          <w:b w:val="false"/>
          <w:i w:val="false"/>
          <w:color w:val="000000"/>
          <w:sz w:val="28"/>
        </w:rPr>
        <w:t xml:space="preserve">
      көрсетілген қаулымен бекітілген "Медициналық қызметке лицензия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bookmarkStart w:name="z62" w:id="41"/>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bookmarkEnd w:id="41"/>
    <w:bookmarkStart w:name="z63" w:id="42"/>
    <w:p>
      <w:pPr>
        <w:spacing w:after="0"/>
        <w:ind w:left="0"/>
        <w:jc w:val="both"/>
      </w:pPr>
      <w:r>
        <w:rPr>
          <w:rFonts w:ascii="Times New Roman"/>
          <w:b w:val="false"/>
          <w:i w:val="false"/>
          <w:color w:val="000000"/>
          <w:sz w:val="28"/>
        </w:rPr>
        <w:t xml:space="preserve">
      көрсетілген қаулымен бекітілген "Тегін медициналық көмектің кепілдік берілген көлемін көрсету жөніндегі әлеуетті қызметтер берушінің қойылатын талаптарға сәйкестігін (сәйкес еместігін) анықтау"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мынадай редакцияда жазылсын:</w:t>
      </w:r>
    </w:p>
    <w:bookmarkStart w:name="z65" w:id="43"/>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 арқылы жүзеге асырылады.".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Қостанай облысы әкімдігінің 28.08.2019 </w:t>
      </w:r>
      <w:r>
        <w:rPr>
          <w:rFonts w:ascii="Times New Roman"/>
          <w:b w:val="false"/>
          <w:i w:val="false"/>
          <w:color w:val="000000"/>
          <w:sz w:val="28"/>
        </w:rPr>
        <w:t>№ 373</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