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e9a63" w14:textId="5ee9a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2018 жылғы 11 мамырдағы № 203 "2018 жылға субсидиялауға жататын нақты сатып алған, пайдаланған тұқымдардың шығындарын ішінара өтеуге арналған квоталарын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2018 жылғы 20 шілдедегі № 335 қаулысы. Қостанай облысының Әділет департаментінде 2018 жылғы 6 тамызда № 8005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"Тұқым шаруашылығы туралы" 2003 жылғы 8 ақпандағы Қазақстан Республикасы Заңының </w:t>
      </w:r>
      <w:r>
        <w:rPr>
          <w:rFonts w:ascii="Times New Roman"/>
          <w:b w:val="false"/>
          <w:i w:val="false"/>
          <w:color w:val="000000"/>
          <w:sz w:val="28"/>
        </w:rPr>
        <w:t>6-1-бабына</w:t>
      </w:r>
      <w:r>
        <w:rPr>
          <w:rFonts w:ascii="Times New Roman"/>
          <w:b w:val="false"/>
          <w:i w:val="false"/>
          <w:color w:val="000000"/>
          <w:sz w:val="28"/>
        </w:rPr>
        <w:t xml:space="preserve">, Қазақстан Республикасы Ауыл шаруашылығы министрінің 2014 жылғы 12 желтоқсандағы </w:t>
      </w:r>
      <w:r>
        <w:rPr>
          <w:rFonts w:ascii="Times New Roman"/>
          <w:b w:val="false"/>
          <w:i w:val="false"/>
          <w:color w:val="000000"/>
          <w:sz w:val="28"/>
        </w:rPr>
        <w:t>№ 4-2/664</w:t>
      </w:r>
      <w:r>
        <w:rPr>
          <w:rFonts w:ascii="Times New Roman"/>
          <w:b w:val="false"/>
          <w:i w:val="false"/>
          <w:color w:val="000000"/>
          <w:sz w:val="28"/>
        </w:rPr>
        <w:t xml:space="preserve"> бұйрығымен бекітілген Тұқым шаруашылығын дамытуды субсидиялау қағидаларының (Нормативтік құқықтық актілерді мемлекеттік тіркеу тізілімінде № 10190 болып тіркелген) </w:t>
      </w:r>
      <w:r>
        <w:rPr>
          <w:rFonts w:ascii="Times New Roman"/>
          <w:b w:val="false"/>
          <w:i w:val="false"/>
          <w:color w:val="000000"/>
          <w:sz w:val="28"/>
        </w:rPr>
        <w:t>15-тармағына</w:t>
      </w:r>
      <w:r>
        <w:rPr>
          <w:rFonts w:ascii="Times New Roman"/>
          <w:b w:val="false"/>
          <w:i w:val="false"/>
          <w:color w:val="000000"/>
          <w:sz w:val="28"/>
        </w:rPr>
        <w:t xml:space="preserve">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Қостанай облысы әкімдігінің 2018 жылғы 11 мамырдағы </w:t>
      </w:r>
      <w:r>
        <w:rPr>
          <w:rFonts w:ascii="Times New Roman"/>
          <w:b w:val="false"/>
          <w:i w:val="false"/>
          <w:color w:val="000000"/>
          <w:sz w:val="28"/>
        </w:rPr>
        <w:t>№ 203</w:t>
      </w:r>
      <w:r>
        <w:rPr>
          <w:rFonts w:ascii="Times New Roman"/>
          <w:b w:val="false"/>
          <w:i w:val="false"/>
          <w:color w:val="000000"/>
          <w:sz w:val="28"/>
        </w:rPr>
        <w:t xml:space="preserve"> "2018 жылға субсидиялауға жататын нақты сатып алған, пайдаланған тұқымдардың шығындарын ішінара өтеуге арналған квоталарын белгілеу туралы" қаулысына (Нормативтік құқықтық актілерді мемлекеттік тіркеу тізілімінде № 7800 болып тіркелген, 2018 жылғы 6 маусымда Қазақстан Республикасы нормативтік құқықтық актілерінің эталондық бақылау банкінде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3-қосымшалары</w:t>
      </w:r>
      <w:r>
        <w:rPr>
          <w:rFonts w:ascii="Times New Roman"/>
          <w:b w:val="false"/>
          <w:i w:val="false"/>
          <w:color w:val="000000"/>
          <w:sz w:val="28"/>
        </w:rPr>
        <w:t xml:space="preserve">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"Қостанай облысы әкімдігінің ауыл шаруашылығы басқармасы"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20 шілдедегі</w:t>
            </w:r>
            <w:r>
              <w:br/>
            </w:r>
            <w:r>
              <w:rPr>
                <w:rFonts w:ascii="Times New Roman"/>
                <w:b w:val="false"/>
                <w:i w:val="false"/>
                <w:color w:val="000000"/>
                <w:sz w:val="20"/>
              </w:rPr>
              <w:t>№ 335 қаулысына</w:t>
            </w:r>
            <w:r>
              <w:br/>
            </w:r>
            <w:r>
              <w:rPr>
                <w:rFonts w:ascii="Times New Roman"/>
                <w:b w:val="false"/>
                <w:i w:val="false"/>
                <w:color w:val="000000"/>
                <w:sz w:val="20"/>
              </w:rPr>
              <w:t>1-қосымша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мамырдағы</w:t>
            </w:r>
            <w:r>
              <w:br/>
            </w:r>
            <w:r>
              <w:rPr>
                <w:rFonts w:ascii="Times New Roman"/>
                <w:b w:val="false"/>
                <w:i w:val="false"/>
                <w:color w:val="000000"/>
                <w:sz w:val="20"/>
              </w:rPr>
              <w:t>№ 203 қаулысына</w:t>
            </w:r>
            <w:r>
              <w:br/>
            </w:r>
            <w:r>
              <w:rPr>
                <w:rFonts w:ascii="Times New Roman"/>
                <w:b w:val="false"/>
                <w:i w:val="false"/>
                <w:color w:val="000000"/>
                <w:sz w:val="20"/>
              </w:rPr>
              <w:t>1-қосымша</w:t>
            </w:r>
          </w:p>
        </w:tc>
      </w:tr>
    </w:tbl>
    <w:bookmarkStart w:name="z16" w:id="9"/>
    <w:p>
      <w:pPr>
        <w:spacing w:after="0"/>
        <w:ind w:left="0"/>
        <w:jc w:val="left"/>
      </w:pPr>
      <w:r>
        <w:rPr>
          <w:rFonts w:ascii="Times New Roman"/>
          <w:b/>
          <w:i w:val="false"/>
          <w:color w:val="000000"/>
        </w:rPr>
        <w:t xml:space="preserve"> Элиталық тұқым өсіру шаруашылықтарының нақты сатып алған бірегей тұқымдарына жұмсалған шығындарды ішінара өтеуге арналған квоталар</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0"/>
          <w:p>
            <w:pPr>
              <w:spacing w:after="20"/>
              <w:ind w:left="20"/>
              <w:jc w:val="both"/>
            </w:pPr>
            <w:r>
              <w:rPr>
                <w:rFonts w:ascii="Times New Roman"/>
                <w:b w:val="false"/>
                <w:i w:val="false"/>
                <w:color w:val="000000"/>
                <w:sz w:val="20"/>
              </w:rPr>
              <w:t>
Бірегей тұқымдарының барлығы, тонна</w:t>
            </w:r>
          </w:p>
          <w:bookmarkEnd w:id="10"/>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дақылдар бойынша, тонна</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асбұршақ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зығыр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1"/>
          <w:p>
            <w:pPr>
              <w:spacing w:after="20"/>
              <w:ind w:left="20"/>
              <w:jc w:val="both"/>
            </w:pPr>
            <w:r>
              <w:rPr>
                <w:rFonts w:ascii="Times New Roman"/>
                <w:b w:val="false"/>
                <w:i w:val="false"/>
                <w:color w:val="000000"/>
                <w:sz w:val="20"/>
              </w:rPr>
              <w:t>
1003,7</w:t>
            </w:r>
          </w:p>
          <w:bookmarkEnd w:id="1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20 шілдедегі</w:t>
            </w:r>
            <w:r>
              <w:br/>
            </w:r>
            <w:r>
              <w:rPr>
                <w:rFonts w:ascii="Times New Roman"/>
                <w:b w:val="false"/>
                <w:i w:val="false"/>
                <w:color w:val="000000"/>
                <w:sz w:val="20"/>
              </w:rPr>
              <w:t>№ 335 қаулысына</w:t>
            </w:r>
            <w:r>
              <w:br/>
            </w:r>
            <w:r>
              <w:rPr>
                <w:rFonts w:ascii="Times New Roman"/>
                <w:b w:val="false"/>
                <w:i w:val="false"/>
                <w:color w:val="000000"/>
                <w:sz w:val="20"/>
              </w:rPr>
              <w:t>2-қосымша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11 мамырдағы</w:t>
            </w:r>
            <w:r>
              <w:br/>
            </w:r>
            <w:r>
              <w:rPr>
                <w:rFonts w:ascii="Times New Roman"/>
                <w:b w:val="false"/>
                <w:i w:val="false"/>
                <w:color w:val="000000"/>
                <w:sz w:val="20"/>
              </w:rPr>
              <w:t>№ 203 қаулысына</w:t>
            </w:r>
            <w:r>
              <w:br/>
            </w:r>
            <w:r>
              <w:rPr>
                <w:rFonts w:ascii="Times New Roman"/>
                <w:b w:val="false"/>
                <w:i w:val="false"/>
                <w:color w:val="000000"/>
                <w:sz w:val="20"/>
              </w:rPr>
              <w:t>3-қосымша</w:t>
            </w:r>
          </w:p>
        </w:tc>
      </w:tr>
    </w:tbl>
    <w:bookmarkStart w:name="z22" w:id="12"/>
    <w:p>
      <w:pPr>
        <w:spacing w:after="0"/>
        <w:ind w:left="0"/>
        <w:jc w:val="left"/>
      </w:pPr>
      <w:r>
        <w:rPr>
          <w:rFonts w:ascii="Times New Roman"/>
          <w:b/>
          <w:i w:val="false"/>
          <w:color w:val="000000"/>
        </w:rPr>
        <w:t xml:space="preserve"> Тұқым өсіру шаруашылықтарының және ауыл шаруашылығы тауарын өндірушілердің нақты сатып алған элиталық тұқымдарына жұмсалған шығындарын ішінара өтеуге арналған квоталар</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Ауыл шаруашылығы дақылдарының атауы</w:t>
            </w:r>
          </w:p>
          <w:bookmarkEnd w:id="1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Элиталық тұқымдарының көлемі, тонна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 жаңарту мен сорт алмастыру,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алаңдарының құрылымы, мың гектар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бидай</w:t>
            </w:r>
          </w:p>
          <w:bookmarkEnd w:id="1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арпа</w:t>
            </w:r>
          </w:p>
          <w:bookmarkEnd w:id="1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сұлы</w:t>
            </w:r>
          </w:p>
          <w:bookmarkEnd w:id="1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тары</w:t>
            </w:r>
          </w:p>
          <w:bookmarkEnd w:id="1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қарақұмық</w:t>
            </w:r>
          </w:p>
          <w:bookmarkEnd w:id="18"/>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дәнді-бұршақты дақылдар</w:t>
            </w:r>
          </w:p>
          <w:bookmarkEnd w:id="19"/>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күнбағыс</w:t>
            </w:r>
          </w:p>
          <w:bookmarkEnd w:id="2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зығыр</w:t>
            </w:r>
          </w:p>
          <w:bookmarkEnd w:id="2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мақсары</w:t>
            </w:r>
          </w:p>
          <w:bookmarkEnd w:id="2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қыша</w:t>
            </w:r>
          </w:p>
          <w:bookmarkEnd w:id="23"/>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біржылдық шөптер</w:t>
            </w:r>
          </w:p>
          <w:bookmarkEnd w:id="24"/>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көпжылдық шөптер</w:t>
            </w:r>
          </w:p>
          <w:bookmarkEnd w:id="25"/>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картоп</w:t>
            </w:r>
          </w:p>
          <w:bookmarkEnd w:id="26"/>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Барлығы:</w:t>
            </w:r>
          </w:p>
          <w:bookmarkEnd w:id="27"/>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4549,58</w:t>
            </w:r>
          </w:p>
        </w:tc>
      </w:tr>
    </w:tbl>
    <w:bookmarkStart w:name="z38" w:id="28"/>
    <w:p>
      <w:pPr>
        <w:spacing w:after="0"/>
        <w:ind w:left="0"/>
        <w:jc w:val="both"/>
      </w:pPr>
      <w:r>
        <w:rPr>
          <w:rFonts w:ascii="Times New Roman"/>
          <w:b w:val="false"/>
          <w:i w:val="false"/>
          <w:color w:val="000000"/>
          <w:sz w:val="28"/>
        </w:rPr>
        <w:t>
      Ескертпе: сорт жаңарту мен сорт алмастырудың ғылыми негізделген нормалары 3 % кем емес.</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