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d081" w14:textId="4cdd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3 қаңтардағы №18/233 "2018-2020 жылдарға арналған ауыл, ауылдық округтер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14 желтоқсандағы № 33/357 шешімі. Маңғыстау облысы Әділет департаментінде 2018 жылғы 25 желтоқсанда № 3754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2018 жылғы 10 желтоқсандағы </w:t>
      </w:r>
      <w:r>
        <w:rPr>
          <w:rFonts w:ascii="Times New Roman"/>
          <w:b w:val="false"/>
          <w:i w:val="false"/>
          <w:color w:val="000000"/>
          <w:sz w:val="28"/>
        </w:rPr>
        <w:t>№32/342</w:t>
      </w:r>
      <w:r>
        <w:rPr>
          <w:rFonts w:ascii="Times New Roman"/>
          <w:b w:val="false"/>
          <w:i w:val="false"/>
          <w:color w:val="000000"/>
          <w:sz w:val="28"/>
        </w:rPr>
        <w:t xml:space="preserve"> "Аудандық мәслихаттың 2017 жылғы 21 желтоқсандағы №17/220 "2018-2020 жылдарға арналған аудандық бюджет туралы" шешіміне өзгерістер енгізу туралы" (нормативтік құқықтық актілердің мемлекеттік тіркеу Тізілімінде №3735 болып тіркелген) шешіміне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Аудандық мәслихаттың 2018 жылғы 3 қаңтардағы </w:t>
      </w:r>
      <w:r>
        <w:rPr>
          <w:rFonts w:ascii="Times New Roman"/>
          <w:b w:val="false"/>
          <w:i w:val="false"/>
          <w:color w:val="000000"/>
          <w:sz w:val="28"/>
        </w:rPr>
        <w:t>№18/233</w:t>
      </w:r>
      <w:r>
        <w:rPr>
          <w:rFonts w:ascii="Times New Roman"/>
          <w:b w:val="false"/>
          <w:i w:val="false"/>
          <w:color w:val="000000"/>
          <w:sz w:val="28"/>
        </w:rPr>
        <w:t xml:space="preserve"> "2018-2020 жылдарға арналған ауыл, ауылдық округтер бюджеті туралы" (нормативтік құқықтық актілерді мемлекеттік тіркеу Тізілімінде №3525 болып тіркелген, 2018 жылғы 30 қаңтарда Қазақстан Республикасы нормативтік құқықтық актілерінің эталондық бақылау банкінде жарияланған) шешіміне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xml:space="preserve">
      "1. 2018 жылға арналған ауыл, ауылдық округ бюджеттері 1, 2, 3, 4, 5, 6 және 7 қосымшаларға мынадай көлемде бекітілсін: </w:t>
      </w:r>
    </w:p>
    <w:bookmarkEnd w:id="2"/>
    <w:bookmarkStart w:name="z4" w:id="3"/>
    <w:p>
      <w:pPr>
        <w:spacing w:after="0"/>
        <w:ind w:left="0"/>
        <w:jc w:val="both"/>
      </w:pPr>
      <w:r>
        <w:rPr>
          <w:rFonts w:ascii="Times New Roman"/>
          <w:b w:val="false"/>
          <w:i w:val="false"/>
          <w:color w:val="000000"/>
          <w:sz w:val="28"/>
        </w:rPr>
        <w:t>
      1) кірістер – 2 915 518,3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138 410,7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20 655,0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бойынша–0 теңге;</w:t>
      </w:r>
    </w:p>
    <w:bookmarkEnd w:id="6"/>
    <w:bookmarkStart w:name="z8" w:id="7"/>
    <w:p>
      <w:pPr>
        <w:spacing w:after="0"/>
        <w:ind w:left="0"/>
        <w:jc w:val="both"/>
      </w:pPr>
      <w:r>
        <w:rPr>
          <w:rFonts w:ascii="Times New Roman"/>
          <w:b w:val="false"/>
          <w:i w:val="false"/>
          <w:color w:val="000000"/>
          <w:sz w:val="28"/>
        </w:rPr>
        <w:t>
      трансферттер түсімдері бойынша – 2 756 452,6 мың теңге;</w:t>
      </w:r>
    </w:p>
    <w:bookmarkEnd w:id="7"/>
    <w:bookmarkStart w:name="z9" w:id="8"/>
    <w:p>
      <w:pPr>
        <w:spacing w:after="0"/>
        <w:ind w:left="0"/>
        <w:jc w:val="both"/>
      </w:pPr>
      <w:r>
        <w:rPr>
          <w:rFonts w:ascii="Times New Roman"/>
          <w:b w:val="false"/>
          <w:i w:val="false"/>
          <w:color w:val="000000"/>
          <w:sz w:val="28"/>
        </w:rPr>
        <w:t>
      2) шығындар – 2 915 518,3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w:t>
      </w:r>
    </w:p>
    <w:bookmarkEnd w:id="9"/>
    <w:bookmarkStart w:name="z11" w:id="10"/>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10"/>
    <w:bookmarkStart w:name="z12" w:id="11"/>
    <w:p>
      <w:pPr>
        <w:spacing w:after="0"/>
        <w:ind w:left="0"/>
        <w:jc w:val="both"/>
      </w:pPr>
      <w:r>
        <w:rPr>
          <w:rFonts w:ascii="Times New Roman"/>
          <w:b w:val="false"/>
          <w:i w:val="false"/>
          <w:color w:val="000000"/>
          <w:sz w:val="28"/>
        </w:rPr>
        <w:t>
      5) бюджет тапшылығы (профициті) – 0 теңге;</w:t>
      </w:r>
    </w:p>
    <w:bookmarkEnd w:id="11"/>
    <w:bookmarkStart w:name="z13" w:id="12"/>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жаңа редакцияда жазылсын:</w:t>
      </w:r>
    </w:p>
    <w:bookmarkStart w:name="z15" w:id="13"/>
    <w:p>
      <w:pPr>
        <w:spacing w:after="0"/>
        <w:ind w:left="0"/>
        <w:jc w:val="both"/>
      </w:pPr>
      <w:r>
        <w:rPr>
          <w:rFonts w:ascii="Times New Roman"/>
          <w:b w:val="false"/>
          <w:i w:val="false"/>
          <w:color w:val="000000"/>
          <w:sz w:val="28"/>
        </w:rPr>
        <w:t>
      "2. 2018 жылға арналған ауыл, ауылдық округ бюджеттерінде аудандық бюджеттен ауыл, ауылдық округ бюджеттеріне 2 756 452,6 мың теңге көлемінде субвенция мен ағымдағы нысаналы трансферттер қарастырылғаны ескерілсін, оның ішінде:</w:t>
      </w:r>
    </w:p>
    <w:bookmarkEnd w:id="13"/>
    <w:bookmarkStart w:name="z16" w:id="14"/>
    <w:p>
      <w:pPr>
        <w:spacing w:after="0"/>
        <w:ind w:left="0"/>
        <w:jc w:val="both"/>
      </w:pPr>
      <w:r>
        <w:rPr>
          <w:rFonts w:ascii="Times New Roman"/>
          <w:b w:val="false"/>
          <w:i w:val="false"/>
          <w:color w:val="000000"/>
          <w:sz w:val="28"/>
        </w:rPr>
        <w:t>
      Атамекен ауылдық округіне – 397 243,0 мың теңге;</w:t>
      </w:r>
    </w:p>
    <w:bookmarkEnd w:id="14"/>
    <w:bookmarkStart w:name="z17" w:id="15"/>
    <w:p>
      <w:pPr>
        <w:spacing w:after="0"/>
        <w:ind w:left="0"/>
        <w:jc w:val="both"/>
      </w:pPr>
      <w:r>
        <w:rPr>
          <w:rFonts w:ascii="Times New Roman"/>
          <w:b w:val="false"/>
          <w:i w:val="false"/>
          <w:color w:val="000000"/>
          <w:sz w:val="28"/>
        </w:rPr>
        <w:t>
      Басқұдық ауылдық округіне – 502 719,0 мың теңге;</w:t>
      </w:r>
    </w:p>
    <w:bookmarkEnd w:id="15"/>
    <w:bookmarkStart w:name="z18" w:id="16"/>
    <w:p>
      <w:pPr>
        <w:spacing w:after="0"/>
        <w:ind w:left="0"/>
        <w:jc w:val="both"/>
      </w:pPr>
      <w:r>
        <w:rPr>
          <w:rFonts w:ascii="Times New Roman"/>
          <w:b w:val="false"/>
          <w:i w:val="false"/>
          <w:color w:val="000000"/>
          <w:sz w:val="28"/>
        </w:rPr>
        <w:t>
      Батыр ауылдық округіне – 335 233,0 мың теңге;</w:t>
      </w:r>
    </w:p>
    <w:bookmarkEnd w:id="16"/>
    <w:bookmarkStart w:name="z19" w:id="17"/>
    <w:p>
      <w:pPr>
        <w:spacing w:after="0"/>
        <w:ind w:left="0"/>
        <w:jc w:val="both"/>
      </w:pPr>
      <w:r>
        <w:rPr>
          <w:rFonts w:ascii="Times New Roman"/>
          <w:b w:val="false"/>
          <w:i w:val="false"/>
          <w:color w:val="000000"/>
          <w:sz w:val="28"/>
        </w:rPr>
        <w:t>
      Баянды ауылына – 206 052,0 мың теңге;</w:t>
      </w:r>
    </w:p>
    <w:bookmarkEnd w:id="17"/>
    <w:bookmarkStart w:name="z20" w:id="18"/>
    <w:p>
      <w:pPr>
        <w:spacing w:after="0"/>
        <w:ind w:left="0"/>
        <w:jc w:val="both"/>
      </w:pPr>
      <w:r>
        <w:rPr>
          <w:rFonts w:ascii="Times New Roman"/>
          <w:b w:val="false"/>
          <w:i w:val="false"/>
          <w:color w:val="000000"/>
          <w:sz w:val="28"/>
        </w:rPr>
        <w:t>
      Даулет ауылдық округіне – 234 961,0 мың теңге;</w:t>
      </w:r>
    </w:p>
    <w:bookmarkEnd w:id="18"/>
    <w:bookmarkStart w:name="z21" w:id="19"/>
    <w:p>
      <w:pPr>
        <w:spacing w:after="0"/>
        <w:ind w:left="0"/>
        <w:jc w:val="both"/>
      </w:pPr>
      <w:r>
        <w:rPr>
          <w:rFonts w:ascii="Times New Roman"/>
          <w:b w:val="false"/>
          <w:i w:val="false"/>
          <w:color w:val="000000"/>
          <w:sz w:val="28"/>
        </w:rPr>
        <w:t>
      Қызылтөбе ауылдық округіне – 409 817,6 мың теңге;</w:t>
      </w:r>
    </w:p>
    <w:bookmarkEnd w:id="19"/>
    <w:bookmarkStart w:name="z22" w:id="20"/>
    <w:p>
      <w:pPr>
        <w:spacing w:after="0"/>
        <w:ind w:left="0"/>
        <w:jc w:val="both"/>
      </w:pPr>
      <w:r>
        <w:rPr>
          <w:rFonts w:ascii="Times New Roman"/>
          <w:b w:val="false"/>
          <w:i w:val="false"/>
          <w:color w:val="000000"/>
          <w:sz w:val="28"/>
        </w:rPr>
        <w:t>
      Маңғыстау ауылына – 670 427,0 мың теңге.".</w:t>
      </w:r>
    </w:p>
    <w:bookmarkEnd w:id="20"/>
    <w:bookmarkStart w:name="z23" w:id="21"/>
    <w:p>
      <w:pPr>
        <w:spacing w:after="0"/>
        <w:ind w:left="0"/>
        <w:jc w:val="both"/>
      </w:pPr>
      <w:r>
        <w:rPr>
          <w:rFonts w:ascii="Times New Roman"/>
          <w:b w:val="false"/>
          <w:i w:val="false"/>
          <w:color w:val="000000"/>
          <w:sz w:val="28"/>
        </w:rPr>
        <w:t>
      2. Осы шешімнің орындалуын бақылау аудандық бюджет комиссиясына жүктелсін (комиссия төрағасы Б. Сүлейменов).</w:t>
      </w:r>
    </w:p>
    <w:bookmarkEnd w:id="21"/>
    <w:bookmarkStart w:name="z24" w:id="22"/>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2"/>
    <w:bookmarkStart w:name="z25" w:id="23"/>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Сарбасов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№33/357 шешіміне 1 қосымша</w:t>
            </w:r>
          </w:p>
        </w:tc>
      </w:tr>
    </w:tbl>
    <w:p>
      <w:pPr>
        <w:spacing w:after="0"/>
        <w:ind w:left="0"/>
        <w:jc w:val="left"/>
      </w:pPr>
      <w:r>
        <w:rPr>
          <w:rFonts w:ascii="Times New Roman"/>
          <w:b/>
          <w:i w:val="false"/>
          <w:color w:val="000000"/>
        </w:rPr>
        <w:t xml:space="preserve"> 2018 жылға арналған Атамекен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4"/>
        <w:gridCol w:w="3816"/>
        <w:gridCol w:w="3982"/>
        <w:gridCol w:w="4"/>
      </w:tblGrid>
      <w:tr>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429 750,4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397 243,0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397 243,0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397 243,0</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429 750,4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51 214,9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51 214,9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50 477,9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294 719,7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294 719,7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294 719,7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83 705,8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83 705,8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№33/357 шешіміне 2 қосымша</w:t>
            </w:r>
          </w:p>
        </w:tc>
      </w:tr>
    </w:tbl>
    <w:p>
      <w:pPr>
        <w:spacing w:after="0"/>
        <w:ind w:left="0"/>
        <w:jc w:val="left"/>
      </w:pPr>
      <w:r>
        <w:rPr>
          <w:rFonts w:ascii="Times New Roman"/>
          <w:b/>
          <w:i w:val="false"/>
          <w:color w:val="000000"/>
        </w:rPr>
        <w:t xml:space="preserve"> 2018 жылға арналған Басқұдық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45"/>
        <w:gridCol w:w="1645"/>
        <w:gridCol w:w="3818"/>
        <w:gridCol w:w="3981"/>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525 735,6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22 313,9</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18 331,9</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16 902,9</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502 719,0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502 719,0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502 719,0</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525 735,6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407 054,6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407 054,6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286 799,6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61 711,0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61 711,0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№33/357 шешіміне 3 қосымша</w:t>
            </w:r>
          </w:p>
        </w:tc>
      </w:tr>
    </w:tbl>
    <w:p>
      <w:pPr>
        <w:spacing w:after="0"/>
        <w:ind w:left="0"/>
        <w:jc w:val="left"/>
      </w:pPr>
      <w:r>
        <w:rPr>
          <w:rFonts w:ascii="Times New Roman"/>
          <w:b/>
          <w:i w:val="false"/>
          <w:color w:val="000000"/>
        </w:rPr>
        <w:t xml:space="preserve"> 2018 жылға арналған Батыр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339 277,5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335 233,0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335 233,0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335 233,0</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339 277,5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209 334,0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209 334,0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185 015,0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№33/357 шешіміне 4 қосымша</w:t>
            </w:r>
          </w:p>
        </w:tc>
      </w:tr>
    </w:tbl>
    <w:p>
      <w:pPr>
        <w:spacing w:after="0"/>
        <w:ind w:left="0"/>
        <w:jc w:val="left"/>
      </w:pPr>
      <w:r>
        <w:rPr>
          <w:rFonts w:ascii="Times New Roman"/>
          <w:b/>
          <w:i w:val="false"/>
          <w:color w:val="000000"/>
        </w:rPr>
        <w:t xml:space="preserve"> 2018 жылға арналған Баянды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222 654,0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206 052,0</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222 654,0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33 317,4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33 317,4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32 271,8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131 548,6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131 548,6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131 548,6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№33/357 шешіміне 5 қосымша</w:t>
            </w:r>
          </w:p>
        </w:tc>
      </w:tr>
    </w:tbl>
    <w:p>
      <w:pPr>
        <w:spacing w:after="0"/>
        <w:ind w:left="0"/>
        <w:jc w:val="left"/>
      </w:pPr>
      <w:r>
        <w:rPr>
          <w:rFonts w:ascii="Times New Roman"/>
          <w:b/>
          <w:i w:val="false"/>
          <w:color w:val="000000"/>
        </w:rPr>
        <w:t xml:space="preserve"> 2018 жылға арналған Даулет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247 960,9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234 961,0</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247 960,9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40 895,9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136 472,3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136 472,4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133 400,9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69 179,6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69 179,6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№33/357 шешіміне 6 қосымша</w:t>
            </w:r>
          </w:p>
        </w:tc>
      </w:tr>
    </w:tbl>
    <w:p>
      <w:pPr>
        <w:spacing w:after="0"/>
        <w:ind w:left="0"/>
        <w:jc w:val="left"/>
      </w:pPr>
      <w:r>
        <w:rPr>
          <w:rFonts w:ascii="Times New Roman"/>
          <w:b/>
          <w:i w:val="false"/>
          <w:color w:val="000000"/>
        </w:rPr>
        <w:t xml:space="preserve"> 2018 жылға арналған Қызылтөбе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45"/>
        <w:gridCol w:w="1645"/>
        <w:gridCol w:w="3818"/>
        <w:gridCol w:w="3981"/>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443 784,7</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10 247,5</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409 817,6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409 817,6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409 817,6</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443 784,7</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230 133,3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230 133,3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224 478,3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68 266,4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68 266,4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67 847,4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№33/357 шешіміне 7 қосымша</w:t>
            </w:r>
          </w:p>
        </w:tc>
      </w:tr>
    </w:tbl>
    <w:p>
      <w:pPr>
        <w:spacing w:after="0"/>
        <w:ind w:left="0"/>
        <w:jc w:val="left"/>
      </w:pPr>
      <w:r>
        <w:rPr>
          <w:rFonts w:ascii="Times New Roman"/>
          <w:b/>
          <w:i w:val="false"/>
          <w:color w:val="000000"/>
        </w:rPr>
        <w:t xml:space="preserve"> 2018 жылға арналған Маңғыстау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45"/>
        <w:gridCol w:w="1645"/>
        <w:gridCol w:w="3818"/>
        <w:gridCol w:w="3981"/>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706 355,2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670 427,0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670 427,0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670 427,0</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706 355,2</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53 832,1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53 832,1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52 313,3</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503 676,0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503 676,0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503 676,0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146 382,1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146 382,1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