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3fef" w14:textId="57b3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2013 жылғы 11 желтоқсандағы № 17/111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және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2018 жылғы 5 ақпандағы № 17/142 шешімі. Маңғыстау облысы Әділет департаментінде 2018 жылғы 28 ақпанда № 3534 болып тіркелді. Күші жойылды-Маңғыстау облысы Түпқараған аудандық мәслихатының 2020 жылғы 10 желтоқсандағы № 50/369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10.12.2020 </w:t>
      </w:r>
      <w:r>
        <w:rPr>
          <w:rFonts w:ascii="Times New Roman"/>
          <w:b w:val="false"/>
          <w:i w:val="false"/>
          <w:color w:val="ff0000"/>
          <w:sz w:val="28"/>
        </w:rPr>
        <w:t>№ 50/369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тармағына</w:t>
      </w:r>
      <w:r>
        <w:rPr>
          <w:rFonts w:ascii="Times New Roman"/>
          <w:b w:val="false"/>
          <w:i w:val="false"/>
          <w:color w:val="000000"/>
          <w:sz w:val="28"/>
        </w:rPr>
        <w:t xml:space="preserve"> сәйкес, Түпқараған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Түпқараған аудандық мәслихатының 2013 жылғы 11 желтоқсандағы </w:t>
      </w:r>
      <w:r>
        <w:rPr>
          <w:rFonts w:ascii="Times New Roman"/>
          <w:b w:val="false"/>
          <w:i w:val="false"/>
          <w:color w:val="000000"/>
          <w:sz w:val="28"/>
        </w:rPr>
        <w:t>№ 17/111</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 2330 болып тіркелген, 2014 жылғы 14 қаңтарда "Әділет" ақпараттық - құқықтық жүйесінде жарияланған) келесідей өзгерістер және толықтыру енгізілсін:</w:t>
      </w:r>
    </w:p>
    <w:bookmarkEnd w:id="1"/>
    <w:bookmarkStart w:name="z2" w:id="2"/>
    <w:p>
      <w:pPr>
        <w:spacing w:after="0"/>
        <w:ind w:left="0"/>
        <w:jc w:val="both"/>
      </w:pP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Қағидасында: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келесідей мазмұндағы жаңа редакцияда жазылсын:</w:t>
      </w:r>
    </w:p>
    <w:bookmarkStart w:name="z4" w:id="3"/>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Қағида)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1992 жылғы 18 желтоқсандағы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1997 жылғы 16 маусымдағы "</w:t>
      </w:r>
      <w:r>
        <w:rPr>
          <w:rFonts w:ascii="Times New Roman"/>
          <w:b w:val="false"/>
          <w:i w:val="false"/>
          <w:color w:val="000000"/>
          <w:sz w:val="28"/>
        </w:rPr>
        <w:t>Қазақстан Республикасында мүгедектiгi бойынша және асыраушысынан айырылу жағдайы бойынша берiлетiн мемлекеттiк әлеуметтiк жәрдемақылар туралы</w:t>
      </w:r>
      <w:r>
        <w:rPr>
          <w:rFonts w:ascii="Times New Roman"/>
          <w:b w:val="false"/>
          <w:i w:val="false"/>
          <w:color w:val="000000"/>
          <w:sz w:val="28"/>
        </w:rPr>
        <w:t>", 1999 жылғы 5 сәуірдегі "</w:t>
      </w:r>
      <w:r>
        <w:rPr>
          <w:rFonts w:ascii="Times New Roman"/>
          <w:b w:val="false"/>
          <w:i w:val="false"/>
          <w:color w:val="000000"/>
          <w:sz w:val="28"/>
        </w:rPr>
        <w:t>Қазақстан Республикасындағы арнаулы мемлекеттік жәрдемақы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2008 жылғы 29 желтоқсандағы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2020 жылғы 6 мамырдағы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және Қазақстан Республикасы Денсаулық сақтау және әлеуметтік даму министрінің 2015 жылғы 3 маусымдағы </w:t>
      </w:r>
      <w:r>
        <w:rPr>
          <w:rFonts w:ascii="Times New Roman"/>
          <w:b w:val="false"/>
          <w:i w:val="false"/>
          <w:color w:val="000000"/>
          <w:sz w:val="28"/>
        </w:rPr>
        <w:t>№ 445</w:t>
      </w:r>
      <w:r>
        <w:rPr>
          <w:rFonts w:ascii="Times New Roman"/>
          <w:b w:val="false"/>
          <w:i w:val="false"/>
          <w:color w:val="000000"/>
          <w:sz w:val="28"/>
        </w:rPr>
        <w:t xml:space="preserve"> "Арнаулы мемлекеттік жәрдемақы тағайындау және төлеу қағидаларын бекіту туралы" бұйрығына (нормативтік құқықтық актілерді мемлекеттік тіркеу Тізілімінде № 11745 болып тіркелген)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4) тармақшаның екінші, үшінші абзацтары алынып тасталсын;</w:t>
      </w:r>
    </w:p>
    <w:bookmarkEnd w:id="4"/>
    <w:bookmarkStart w:name="z7" w:id="5"/>
    <w:p>
      <w:pPr>
        <w:spacing w:after="0"/>
        <w:ind w:left="0"/>
        <w:jc w:val="both"/>
      </w:pPr>
      <w:r>
        <w:rPr>
          <w:rFonts w:ascii="Times New Roman"/>
          <w:b w:val="false"/>
          <w:i w:val="false"/>
          <w:color w:val="000000"/>
          <w:sz w:val="28"/>
        </w:rPr>
        <w:t>
       11) тармақша келесідей мазмұндағы жаңа редакцияда жазылсын:</w:t>
      </w:r>
    </w:p>
    <w:bookmarkEnd w:id="5"/>
    <w:bookmarkStart w:name="z8" w:id="6"/>
    <w:p>
      <w:pPr>
        <w:spacing w:after="0"/>
        <w:ind w:left="0"/>
        <w:jc w:val="both"/>
      </w:pPr>
      <w:r>
        <w:rPr>
          <w:rFonts w:ascii="Times New Roman"/>
          <w:b w:val="false"/>
          <w:i w:val="false"/>
          <w:color w:val="000000"/>
          <w:sz w:val="28"/>
        </w:rPr>
        <w:t>
      "11) 29 тамыз - Дүниежүзілік ядролық қарудан бас тарту күні:</w:t>
      </w:r>
    </w:p>
    <w:bookmarkEnd w:id="6"/>
    <w:bookmarkStart w:name="z9" w:id="7"/>
    <w:p>
      <w:pPr>
        <w:spacing w:after="0"/>
        <w:ind w:left="0"/>
        <w:jc w:val="both"/>
      </w:pPr>
      <w:r>
        <w:rPr>
          <w:rFonts w:ascii="Times New Roman"/>
          <w:b w:val="false"/>
          <w:i w:val="false"/>
          <w:color w:val="000000"/>
          <w:sz w:val="28"/>
        </w:rPr>
        <w:t>
      Семей ядролық сынақ полигонындағы ядролық сынақтар салдарынан зардап шеккен азаматтарға жеңілдіктер мен өтемақылар алу құқығын растайтын куәлігін ұсынған жағдайда - 10 (он) айлық есептік көрсеткіш мөлшерінде.";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bookmarkStart w:name="z11" w:id="8"/>
    <w:p>
      <w:pPr>
        <w:spacing w:after="0"/>
        <w:ind w:left="0"/>
        <w:jc w:val="both"/>
      </w:pPr>
      <w:r>
        <w:rPr>
          <w:rFonts w:ascii="Times New Roman"/>
          <w:b w:val="false"/>
          <w:i w:val="false"/>
          <w:color w:val="000000"/>
          <w:sz w:val="28"/>
        </w:rPr>
        <w:t>
      1) тармақша келесідей мазмұндағы жаңа редакцияда жазылсын:</w:t>
      </w:r>
    </w:p>
    <w:bookmarkEnd w:id="8"/>
    <w:bookmarkStart w:name="z12" w:id="9"/>
    <w:p>
      <w:pPr>
        <w:spacing w:after="0"/>
        <w:ind w:left="0"/>
        <w:jc w:val="both"/>
      </w:pPr>
      <w:r>
        <w:rPr>
          <w:rFonts w:ascii="Times New Roman"/>
          <w:b w:val="false"/>
          <w:i w:val="false"/>
          <w:color w:val="000000"/>
          <w:sz w:val="28"/>
        </w:rPr>
        <w:t xml:space="preserve">
      "1) мемлекеттік зейнетақы, жәрдемақы берілмеген кезде әлеуметтік мәні бар аурулардың болуы: онкологиялық ауруларға, мамандандырылған және туберкулезге қарсы медициналық ұйымдардан шыққандарға, иммун тапшылығы вирусын жұқтырған адамдарға, табысын есепке алмай, жылына бір рет - 26 (жиырма алты) айлық есептік көрсеткіш мөлшерінде;"; </w:t>
      </w:r>
    </w:p>
    <w:bookmarkEnd w:id="9"/>
    <w:bookmarkStart w:name="z13" w:id="10"/>
    <w:p>
      <w:pPr>
        <w:spacing w:after="0"/>
        <w:ind w:left="0"/>
        <w:jc w:val="both"/>
      </w:pPr>
      <w:r>
        <w:rPr>
          <w:rFonts w:ascii="Times New Roman"/>
          <w:b w:val="false"/>
          <w:i w:val="false"/>
          <w:color w:val="000000"/>
          <w:sz w:val="28"/>
        </w:rPr>
        <w:t>
      6) тармақшада:</w:t>
      </w:r>
    </w:p>
    <w:bookmarkEnd w:id="10"/>
    <w:bookmarkStart w:name="z14" w:id="11"/>
    <w:p>
      <w:pPr>
        <w:spacing w:after="0"/>
        <w:ind w:left="0"/>
        <w:jc w:val="both"/>
      </w:pPr>
      <w:r>
        <w:rPr>
          <w:rFonts w:ascii="Times New Roman"/>
          <w:b w:val="false"/>
          <w:i w:val="false"/>
          <w:color w:val="000000"/>
          <w:sz w:val="28"/>
        </w:rPr>
        <w:t>
      үшінші абзацы келесідей мазмұндағы жаңа редакцияда жазылсын:</w:t>
      </w:r>
    </w:p>
    <w:bookmarkEnd w:id="11"/>
    <w:bookmarkStart w:name="z15" w:id="12"/>
    <w:p>
      <w:pPr>
        <w:spacing w:after="0"/>
        <w:ind w:left="0"/>
        <w:jc w:val="both"/>
      </w:pPr>
      <w:r>
        <w:rPr>
          <w:rFonts w:ascii="Times New Roman"/>
          <w:b w:val="false"/>
          <w:i w:val="false"/>
          <w:color w:val="000000"/>
          <w:sz w:val="28"/>
        </w:rPr>
        <w:t>
      "ауданның мемлекеттік мекемелерінің сұраныстарына сай денсаулық сақтау, білім беру, агроөнеркәсіптік кешені, әлеуметтік қамсыздандыру, мәдениет, спорт және туризм саласындағы білікті мамандармен қамтамасыз ету мақсатында, Қазақстан Республикасының жоғарғы оқу орындарында бакалаврдың академиялық деңгейін алу үшін күндізгі бөлімде немесе медициналық жоғарғы оқу орындарында интернатурада ("Стоматология" мамандығынан басқа) оқитын студенттерге;";</w:t>
      </w:r>
    </w:p>
    <w:bookmarkEnd w:id="12"/>
    <w:bookmarkStart w:name="z16" w:id="13"/>
    <w:p>
      <w:pPr>
        <w:spacing w:after="0"/>
        <w:ind w:left="0"/>
        <w:jc w:val="both"/>
      </w:pPr>
      <w:r>
        <w:rPr>
          <w:rFonts w:ascii="Times New Roman"/>
          <w:b w:val="false"/>
          <w:i w:val="false"/>
          <w:color w:val="000000"/>
          <w:sz w:val="28"/>
        </w:rPr>
        <w:t xml:space="preserve">
      келесідей мазмұндағы сегізінші абзацпен толықтырылсын: </w:t>
      </w:r>
    </w:p>
    <w:bookmarkEnd w:id="13"/>
    <w:bookmarkStart w:name="z17" w:id="14"/>
    <w:p>
      <w:pPr>
        <w:spacing w:after="0"/>
        <w:ind w:left="0"/>
        <w:jc w:val="both"/>
      </w:pPr>
      <w:r>
        <w:rPr>
          <w:rFonts w:ascii="Times New Roman"/>
          <w:b w:val="false"/>
          <w:i w:val="false"/>
          <w:color w:val="000000"/>
          <w:sz w:val="28"/>
        </w:rPr>
        <w:t>
      "жергілікті бюджет қаражаты есебінен білім беру гранттары өңірлердің</w:t>
      </w:r>
      <w:r>
        <w:rPr>
          <w:rFonts w:ascii="Times New Roman"/>
          <w:b w:val="false"/>
          <w:i w:val="false"/>
          <w:color w:val="000000"/>
          <w:sz w:val="28"/>
        </w:rPr>
        <w:t xml:space="preserve"> кадрларға қажеттілігі ескеріле отырып, талапкерлер өтініш білдірген нақты мамандықтары бойынша жоғарғы оқу орындарында оқу үшін мамандықтар кезектілігіне сай білім беру грантын беру туралы куәлікті берумен қоса ұлттық бірыңғай тестілеу немесе талапкерлерді кешенді тестілеу нәтижелері бойынша сертификаттар баллдарына сәйкес конкурстық негізде облыс әкімінің гранты негізінде қабылданған күндізгі бөлімде оқитын студенттерге беріледі.".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Маңғыстау облысы Түпқараған аудандық мәслихатының 02.10.2020 </w:t>
      </w:r>
      <w:r>
        <w:rPr>
          <w:rFonts w:ascii="Times New Roman"/>
          <w:b w:val="false"/>
          <w:i w:val="false"/>
          <w:color w:val="000000"/>
          <w:sz w:val="28"/>
        </w:rPr>
        <w:t>№ 48/356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15"/>
    <w:bookmarkStart w:name="z20" w:id="16"/>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әлеуметтік мәселелер жөніндегі тұрақты комиссиясына (комиссия төрағасы А.Беришбаева) жүктелсін.</w:t>
      </w:r>
    </w:p>
    <w:bookmarkEnd w:id="16"/>
    <w:bookmarkStart w:name="z21" w:id="17"/>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М.Шырақбай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жұмыспен қамту,</w:t>
      </w:r>
    </w:p>
    <w:p>
      <w:pPr>
        <w:spacing w:after="0"/>
        <w:ind w:left="0"/>
        <w:jc w:val="both"/>
      </w:pPr>
      <w:r>
        <w:rPr>
          <w:rFonts w:ascii="Times New Roman"/>
          <w:b w:val="false"/>
          <w:i w:val="false"/>
          <w:color w:val="000000"/>
          <w:sz w:val="28"/>
        </w:rPr>
        <w:t>
      әлеуметтік бағдарламалар және азаматтық</w:t>
      </w:r>
    </w:p>
    <w:p>
      <w:pPr>
        <w:spacing w:after="0"/>
        <w:ind w:left="0"/>
        <w:jc w:val="both"/>
      </w:pPr>
      <w:r>
        <w:rPr>
          <w:rFonts w:ascii="Times New Roman"/>
          <w:b w:val="false"/>
          <w:i w:val="false"/>
          <w:color w:val="000000"/>
          <w:sz w:val="28"/>
        </w:rPr>
        <w:t xml:space="preserve">
      хал актілерін тіркеу бөлімі"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Г.Беришбаева</w:t>
      </w:r>
    </w:p>
    <w:p>
      <w:pPr>
        <w:spacing w:after="0"/>
        <w:ind w:left="0"/>
        <w:jc w:val="both"/>
      </w:pPr>
      <w:r>
        <w:rPr>
          <w:rFonts w:ascii="Times New Roman"/>
          <w:b w:val="false"/>
          <w:i w:val="false"/>
          <w:color w:val="000000"/>
          <w:sz w:val="28"/>
        </w:rPr>
        <w:t>
      5 ақпан 2018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"Түпқараған аудандық экономика </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xml:space="preserve">
      мекемесінің басшысының міндетін </w:t>
      </w:r>
    </w:p>
    <w:p>
      <w:pPr>
        <w:spacing w:after="0"/>
        <w:ind w:left="0"/>
        <w:jc w:val="both"/>
      </w:pPr>
      <w:r>
        <w:rPr>
          <w:rFonts w:ascii="Times New Roman"/>
          <w:b w:val="false"/>
          <w:i w:val="false"/>
          <w:color w:val="000000"/>
          <w:sz w:val="28"/>
        </w:rPr>
        <w:t>
      атқарушы</w:t>
      </w:r>
    </w:p>
    <w:p>
      <w:pPr>
        <w:spacing w:after="0"/>
        <w:ind w:left="0"/>
        <w:jc w:val="both"/>
      </w:pPr>
      <w:r>
        <w:rPr>
          <w:rFonts w:ascii="Times New Roman"/>
          <w:b w:val="false"/>
          <w:i w:val="false"/>
          <w:color w:val="000000"/>
          <w:sz w:val="28"/>
        </w:rPr>
        <w:t>
       А.Исатаева</w:t>
      </w:r>
    </w:p>
    <w:p>
      <w:pPr>
        <w:spacing w:after="0"/>
        <w:ind w:left="0"/>
        <w:jc w:val="both"/>
      </w:pPr>
      <w:r>
        <w:rPr>
          <w:rFonts w:ascii="Times New Roman"/>
          <w:b w:val="false"/>
          <w:i w:val="false"/>
          <w:color w:val="000000"/>
          <w:sz w:val="28"/>
        </w:rPr>
        <w:t xml:space="preserve">
      5 ақпан 2018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