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f940" w14:textId="231f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2017 жылғы 26 желтоқсандағы № 13/167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2018 жылғы 25 желтоқсандағы № 23/260 шешімі. Маңғыстау облысы Әділет департаментінде 2018 жылғы 28 желтоқсанда № 3767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Маңғыстау облыстық мәслихатының 2018 жылғы 12 желтоқсандағы </w:t>
      </w:r>
      <w:r>
        <w:rPr>
          <w:rFonts w:ascii="Times New Roman"/>
          <w:b w:val="false"/>
          <w:i w:val="false"/>
          <w:color w:val="000000"/>
          <w:sz w:val="28"/>
        </w:rPr>
        <w:t>№22/264</w:t>
      </w:r>
      <w:r>
        <w:rPr>
          <w:rFonts w:ascii="Times New Roman"/>
          <w:b w:val="false"/>
          <w:i w:val="false"/>
          <w:color w:val="000000"/>
          <w:sz w:val="28"/>
        </w:rPr>
        <w:t xml:space="preserve"> "Облыстық мәслихаттың 2017 жылғы 13 желтоқсандағы №15/173 "2018 – 2020 жылдарға арналған облыстық бюджет туралы" шешіміне өзгерістер енгізу туралы" шешіміне (нормативтік құқықтық актілерді мемлекеттік тіркеу Тізілімінде №3750 болып тіркелген) шешіміне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2017 жылғы 26 желтоқсандағы </w:t>
      </w:r>
      <w:r>
        <w:rPr>
          <w:rFonts w:ascii="Times New Roman"/>
          <w:b w:val="false"/>
          <w:i w:val="false"/>
          <w:color w:val="000000"/>
          <w:sz w:val="28"/>
        </w:rPr>
        <w:t>№13/167</w:t>
      </w:r>
      <w:r>
        <w:rPr>
          <w:rFonts w:ascii="Times New Roman"/>
          <w:b w:val="false"/>
          <w:i w:val="false"/>
          <w:color w:val="000000"/>
          <w:sz w:val="28"/>
        </w:rPr>
        <w:t xml:space="preserve"> "2018 – 2020 жылдарға арналған аудандық бюджет туралы" шешіміне (нормативтік құқықтық актілерді мемлекеттік тіркеу Тізілімінде № 3510 болып тіркелген, 2018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аудандық бюджет қосымшаға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10 121 934,0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9 307 730,1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8 766,9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105 350,0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700 087,0 мың теңге;</w:t>
      </w:r>
    </w:p>
    <w:bookmarkEnd w:id="8"/>
    <w:bookmarkStart w:name="z9" w:id="9"/>
    <w:p>
      <w:pPr>
        <w:spacing w:after="0"/>
        <w:ind w:left="0"/>
        <w:jc w:val="both"/>
      </w:pPr>
      <w:r>
        <w:rPr>
          <w:rFonts w:ascii="Times New Roman"/>
          <w:b w:val="false"/>
          <w:i w:val="false"/>
          <w:color w:val="000000"/>
          <w:sz w:val="28"/>
        </w:rPr>
        <w:t>
      2) шығындар – 10 158 764,1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59 918,8 мың теңге;</w:t>
      </w:r>
    </w:p>
    <w:bookmarkEnd w:id="10"/>
    <w:bookmarkStart w:name="z11" w:id="11"/>
    <w:p>
      <w:pPr>
        <w:spacing w:after="0"/>
        <w:ind w:left="0"/>
        <w:jc w:val="both"/>
      </w:pPr>
      <w:r>
        <w:rPr>
          <w:rFonts w:ascii="Times New Roman"/>
          <w:b w:val="false"/>
          <w:i w:val="false"/>
          <w:color w:val="000000"/>
          <w:sz w:val="28"/>
        </w:rPr>
        <w:t>
      бюджеттік кредиттер – 104 515,5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44 596,7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96 748,9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 96 748, 9 мың теңге;</w:t>
      </w:r>
    </w:p>
    <w:bookmarkEnd w:id="17"/>
    <w:bookmarkStart w:name="z18" w:id="18"/>
    <w:p>
      <w:pPr>
        <w:spacing w:after="0"/>
        <w:ind w:left="0"/>
        <w:jc w:val="both"/>
      </w:pPr>
      <w:r>
        <w:rPr>
          <w:rFonts w:ascii="Times New Roman"/>
          <w:b w:val="false"/>
          <w:i w:val="false"/>
          <w:color w:val="000000"/>
          <w:sz w:val="28"/>
        </w:rPr>
        <w:t>
      қарыздар түсімдері – 104 515,5 мың теңге;</w:t>
      </w:r>
    </w:p>
    <w:bookmarkEnd w:id="18"/>
    <w:bookmarkStart w:name="z19" w:id="19"/>
    <w:p>
      <w:pPr>
        <w:spacing w:after="0"/>
        <w:ind w:left="0"/>
        <w:jc w:val="both"/>
      </w:pPr>
      <w:r>
        <w:rPr>
          <w:rFonts w:ascii="Times New Roman"/>
          <w:b w:val="false"/>
          <w:i w:val="false"/>
          <w:color w:val="000000"/>
          <w:sz w:val="28"/>
        </w:rPr>
        <w:t>
      қарыздарды өтеу – 44 596,7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пайдаланатын қалдықтары – 36 830,1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40"/>
        <w:gridCol w:w="313"/>
        <w:gridCol w:w="593"/>
        <w:gridCol w:w="3"/>
        <w:gridCol w:w="1370"/>
        <w:gridCol w:w="3618"/>
        <w:gridCol w:w="2432"/>
        <w:gridCol w:w="286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10 121 934,0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9 307 730,1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471 911,1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471 911,1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8 177 070,0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8 092 616,0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700 087,0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700 087,0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10 158 764,1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59 918,8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